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7786" w:rsidRPr="00C77786" w:rsidRDefault="00C77786" w:rsidP="00C77786">
      <w:pPr>
        <w:spacing w:before="100" w:beforeAutospacing="1" w:after="100" w:afterAutospacing="1" w:line="240" w:lineRule="auto"/>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5972175" cy="8486775"/>
            <wp:effectExtent l="19050" t="0" r="9525" b="0"/>
            <wp:docPr id="1" name="media-5581227" descr="P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5581227" descr="Page 1.jpg"/>
                    <pic:cNvPicPr>
                      <a:picLocks noChangeAspect="1" noChangeArrowheads="1"/>
                    </pic:cNvPicPr>
                  </pic:nvPicPr>
                  <pic:blipFill>
                    <a:blip r:embed="rId5" cstate="print"/>
                    <a:srcRect/>
                    <a:stretch>
                      <a:fillRect/>
                    </a:stretch>
                  </pic:blipFill>
                  <pic:spPr bwMode="auto">
                    <a:xfrm>
                      <a:off x="0" y="0"/>
                      <a:ext cx="5972175" cy="8486775"/>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8"/>
          <w:szCs w:val="18"/>
          <w:lang w:eastAsia="fr-FR"/>
        </w:rPr>
        <w:lastRenderedPageBreak/>
        <w:drawing>
          <wp:inline distT="0" distB="0" distL="0" distR="0">
            <wp:extent cx="6000750" cy="8486775"/>
            <wp:effectExtent l="19050" t="0" r="0" b="0"/>
            <wp:docPr id="2" name="Image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jpg"/>
                    <pic:cNvPicPr>
                      <a:picLocks noChangeAspect="1" noChangeArrowheads="1"/>
                    </pic:cNvPicPr>
                  </pic:nvPicPr>
                  <pic:blipFill>
                    <a:blip r:embed="rId6" cstate="print"/>
                    <a:srcRect/>
                    <a:stretch>
                      <a:fillRect/>
                    </a:stretch>
                  </pic:blipFill>
                  <pic:spPr bwMode="auto">
                    <a:xfrm>
                      <a:off x="0" y="0"/>
                      <a:ext cx="6000750" cy="8486775"/>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8"/>
          <w:szCs w:val="18"/>
          <w:lang w:eastAsia="fr-FR"/>
        </w:rPr>
        <w:lastRenderedPageBreak/>
        <w:drawing>
          <wp:inline distT="0" distB="0" distL="0" distR="0">
            <wp:extent cx="6000750" cy="8486775"/>
            <wp:effectExtent l="19050" t="0" r="0" b="0"/>
            <wp:docPr id="3" name="Image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jpg"/>
                    <pic:cNvPicPr>
                      <a:picLocks noChangeAspect="1" noChangeArrowheads="1"/>
                    </pic:cNvPicPr>
                  </pic:nvPicPr>
                  <pic:blipFill>
                    <a:blip r:embed="rId7" cstate="print"/>
                    <a:srcRect/>
                    <a:stretch>
                      <a:fillRect/>
                    </a:stretch>
                  </pic:blipFill>
                  <pic:spPr bwMode="auto">
                    <a:xfrm>
                      <a:off x="0" y="0"/>
                      <a:ext cx="6000750" cy="8486775"/>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8"/>
          <w:szCs w:val="18"/>
          <w:lang w:eastAsia="fr-FR"/>
        </w:rPr>
        <w:lastRenderedPageBreak/>
        <w:drawing>
          <wp:inline distT="0" distB="0" distL="0" distR="0">
            <wp:extent cx="6000750" cy="8486775"/>
            <wp:effectExtent l="19050" t="0" r="0" b="0"/>
            <wp:docPr id="4" name="Image 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jpg"/>
                    <pic:cNvPicPr>
                      <a:picLocks noChangeAspect="1" noChangeArrowheads="1"/>
                    </pic:cNvPicPr>
                  </pic:nvPicPr>
                  <pic:blipFill>
                    <a:blip r:embed="rId8" cstate="print"/>
                    <a:srcRect/>
                    <a:stretch>
                      <a:fillRect/>
                    </a:stretch>
                  </pic:blipFill>
                  <pic:spPr bwMode="auto">
                    <a:xfrm>
                      <a:off x="0" y="0"/>
                      <a:ext cx="6000750" cy="8486775"/>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8"/>
          <w:szCs w:val="18"/>
          <w:lang w:eastAsia="fr-FR"/>
        </w:rPr>
        <w:lastRenderedPageBreak/>
        <w:drawing>
          <wp:inline distT="0" distB="0" distL="0" distR="0">
            <wp:extent cx="6000750" cy="8486775"/>
            <wp:effectExtent l="19050" t="0" r="0" b="0"/>
            <wp:docPr id="5" name="Image 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jpg"/>
                    <pic:cNvPicPr>
                      <a:picLocks noChangeAspect="1" noChangeArrowheads="1"/>
                    </pic:cNvPicPr>
                  </pic:nvPicPr>
                  <pic:blipFill>
                    <a:blip r:embed="rId9" cstate="print"/>
                    <a:srcRect/>
                    <a:stretch>
                      <a:fillRect/>
                    </a:stretch>
                  </pic:blipFill>
                  <pic:spPr bwMode="auto">
                    <a:xfrm>
                      <a:off x="0" y="0"/>
                      <a:ext cx="6000750" cy="8486775"/>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8"/>
          <w:szCs w:val="18"/>
          <w:lang w:eastAsia="fr-FR"/>
        </w:rPr>
        <w:lastRenderedPageBreak/>
        <w:drawing>
          <wp:inline distT="0" distB="0" distL="0" distR="0">
            <wp:extent cx="6000750" cy="8486775"/>
            <wp:effectExtent l="19050" t="0" r="0" b="0"/>
            <wp:docPr id="6" name="Image 6"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jpg"/>
                    <pic:cNvPicPr>
                      <a:picLocks noChangeAspect="1" noChangeArrowheads="1"/>
                    </pic:cNvPicPr>
                  </pic:nvPicPr>
                  <pic:blipFill>
                    <a:blip r:embed="rId10" cstate="print"/>
                    <a:srcRect/>
                    <a:stretch>
                      <a:fillRect/>
                    </a:stretch>
                  </pic:blipFill>
                  <pic:spPr bwMode="auto">
                    <a:xfrm>
                      <a:off x="0" y="0"/>
                      <a:ext cx="6000750" cy="8486775"/>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8"/>
          <w:szCs w:val="18"/>
          <w:lang w:eastAsia="fr-FR"/>
        </w:rPr>
        <w:lastRenderedPageBreak/>
        <w:drawing>
          <wp:inline distT="0" distB="0" distL="0" distR="0">
            <wp:extent cx="6000750" cy="8486775"/>
            <wp:effectExtent l="19050" t="0" r="0" b="0"/>
            <wp:docPr id="7" name="Image 7"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jpg"/>
                    <pic:cNvPicPr>
                      <a:picLocks noChangeAspect="1" noChangeArrowheads="1"/>
                    </pic:cNvPicPr>
                  </pic:nvPicPr>
                  <pic:blipFill>
                    <a:blip r:embed="rId11" cstate="print"/>
                    <a:srcRect/>
                    <a:stretch>
                      <a:fillRect/>
                    </a:stretch>
                  </pic:blipFill>
                  <pic:spPr bwMode="auto">
                    <a:xfrm>
                      <a:off x="0" y="0"/>
                      <a:ext cx="6000750" cy="8486775"/>
                    </a:xfrm>
                    <a:prstGeom prst="rect">
                      <a:avLst/>
                    </a:prstGeom>
                    <a:noFill/>
                    <a:ln w="9525">
                      <a:noFill/>
                      <a:miter lim="800000"/>
                      <a:headEnd/>
                      <a:tailEnd/>
                    </a:ln>
                  </pic:spPr>
                </pic:pic>
              </a:graphicData>
            </a:graphic>
          </wp:inline>
        </w:drawing>
      </w:r>
    </w:p>
    <w:p w:rsidR="00C77786" w:rsidRPr="00C77786" w:rsidRDefault="00C77786" w:rsidP="00C77786">
      <w:pPr>
        <w:spacing w:before="100" w:beforeAutospacing="1" w:after="100" w:afterAutospacing="1" w:line="240" w:lineRule="auto"/>
        <w:rPr>
          <w:rFonts w:ascii="Verdana" w:eastAsia="Times New Roman" w:hAnsi="Verdana" w:cs="Times New Roman"/>
          <w:color w:val="000000"/>
          <w:sz w:val="18"/>
          <w:szCs w:val="18"/>
          <w:lang w:eastAsia="fr-FR"/>
        </w:rPr>
      </w:pPr>
      <w:r w:rsidRPr="00C77786">
        <w:rPr>
          <w:rFonts w:ascii="Verdana" w:eastAsia="Times New Roman" w:hAnsi="Verdana" w:cs="Times New Roman"/>
          <w:color w:val="000000"/>
          <w:sz w:val="36"/>
          <w:szCs w:val="36"/>
          <w:lang w:eastAsia="fr-FR"/>
        </w:rPr>
        <w:lastRenderedPageBreak/>
        <w:t>PROPOSITION POUR HOMELIE 2</w:t>
      </w:r>
      <w:r w:rsidRPr="00C77786">
        <w:rPr>
          <w:rFonts w:ascii="Verdana" w:eastAsia="Times New Roman" w:hAnsi="Verdana" w:cs="Times New Roman"/>
          <w:color w:val="000000"/>
          <w:sz w:val="36"/>
          <w:szCs w:val="36"/>
          <w:vertAlign w:val="superscript"/>
          <w:lang w:eastAsia="fr-FR"/>
        </w:rPr>
        <w:t>ème</w:t>
      </w:r>
      <w:r w:rsidRPr="00C77786">
        <w:rPr>
          <w:rFonts w:ascii="Verdana" w:eastAsia="Times New Roman" w:hAnsi="Verdana" w:cs="Times New Roman"/>
          <w:color w:val="000000"/>
          <w:sz w:val="36"/>
          <w:lang w:eastAsia="fr-FR"/>
        </w:rPr>
        <w:t> </w:t>
      </w:r>
      <w:r w:rsidRPr="00C77786">
        <w:rPr>
          <w:rFonts w:ascii="Verdana" w:eastAsia="Times New Roman" w:hAnsi="Verdana" w:cs="Times New Roman"/>
          <w:color w:val="000000"/>
          <w:sz w:val="36"/>
          <w:szCs w:val="36"/>
          <w:lang w:eastAsia="fr-FR"/>
        </w:rPr>
        <w:t>Dim Carême A</w:t>
      </w:r>
    </w:p>
    <w:p w:rsidR="00C77786" w:rsidRPr="00C77786" w:rsidRDefault="00C77786" w:rsidP="00C77786">
      <w:pPr>
        <w:spacing w:before="100" w:beforeAutospacing="1" w:after="100" w:afterAutospacing="1" w:line="240" w:lineRule="auto"/>
        <w:rPr>
          <w:rFonts w:ascii="Verdana" w:eastAsia="Times New Roman" w:hAnsi="Verdana" w:cs="Times New Roman"/>
          <w:color w:val="000000"/>
          <w:sz w:val="18"/>
          <w:szCs w:val="18"/>
          <w:lang w:eastAsia="fr-FR"/>
        </w:rPr>
      </w:pPr>
      <w:r w:rsidRPr="00C77786">
        <w:rPr>
          <w:rFonts w:ascii="Verdana" w:eastAsia="Times New Roman" w:hAnsi="Verdana" w:cs="Times New Roman"/>
          <w:color w:val="000000"/>
          <w:sz w:val="36"/>
          <w:szCs w:val="36"/>
          <w:lang w:eastAsia="fr-FR"/>
        </w:rPr>
        <w:t>                                 12 Mars 2017</w:t>
      </w:r>
    </w:p>
    <w:p w:rsidR="00C77786" w:rsidRPr="00C77786" w:rsidRDefault="00C77786" w:rsidP="00C77786">
      <w:pPr>
        <w:spacing w:before="100" w:beforeAutospacing="1" w:after="100" w:afterAutospacing="1" w:line="240" w:lineRule="auto"/>
        <w:rPr>
          <w:rFonts w:ascii="Verdana" w:eastAsia="Times New Roman" w:hAnsi="Verdana" w:cs="Times New Roman"/>
          <w:color w:val="000000"/>
          <w:sz w:val="18"/>
          <w:szCs w:val="18"/>
          <w:lang w:eastAsia="fr-FR"/>
        </w:rPr>
      </w:pPr>
      <w:r w:rsidRPr="00C77786">
        <w:rPr>
          <w:rFonts w:ascii="Verdana" w:eastAsia="Times New Roman" w:hAnsi="Verdana" w:cs="Times New Roman"/>
          <w:color w:val="000000"/>
          <w:sz w:val="36"/>
          <w:szCs w:val="36"/>
          <w:lang w:eastAsia="fr-FR"/>
        </w:rPr>
        <w:t> </w:t>
      </w:r>
    </w:p>
    <w:p w:rsidR="00C77786" w:rsidRPr="00C77786" w:rsidRDefault="00C77786" w:rsidP="00C77786">
      <w:pPr>
        <w:spacing w:before="100" w:beforeAutospacing="1" w:after="100" w:afterAutospacing="1" w:line="240" w:lineRule="auto"/>
        <w:rPr>
          <w:rFonts w:ascii="Verdana" w:eastAsia="Times New Roman" w:hAnsi="Verdana" w:cs="Times New Roman"/>
          <w:color w:val="000000"/>
          <w:sz w:val="18"/>
          <w:szCs w:val="18"/>
          <w:lang w:eastAsia="fr-FR"/>
        </w:rPr>
      </w:pPr>
      <w:r w:rsidRPr="00C77786">
        <w:rPr>
          <w:rFonts w:ascii="Verdana" w:eastAsia="Times New Roman" w:hAnsi="Verdana" w:cs="Times New Roman"/>
          <w:color w:val="000000"/>
          <w:sz w:val="32"/>
          <w:szCs w:val="32"/>
          <w:lang w:eastAsia="fr-FR"/>
        </w:rPr>
        <w:t xml:space="preserve">                   </w:t>
      </w:r>
      <w:proofErr w:type="spellStart"/>
      <w:r w:rsidRPr="00C77786">
        <w:rPr>
          <w:rFonts w:ascii="Verdana" w:eastAsia="Times New Roman" w:hAnsi="Verdana" w:cs="Times New Roman"/>
          <w:color w:val="000000"/>
          <w:sz w:val="32"/>
          <w:szCs w:val="32"/>
          <w:lang w:eastAsia="fr-FR"/>
        </w:rPr>
        <w:t>Gn</w:t>
      </w:r>
      <w:proofErr w:type="spellEnd"/>
      <w:r w:rsidRPr="00C77786">
        <w:rPr>
          <w:rFonts w:ascii="Verdana" w:eastAsia="Times New Roman" w:hAnsi="Verdana" w:cs="Times New Roman"/>
          <w:color w:val="000000"/>
          <w:sz w:val="32"/>
          <w:szCs w:val="32"/>
          <w:lang w:eastAsia="fr-FR"/>
        </w:rPr>
        <w:t xml:space="preserve"> 12, 1-4a   Ps 32  2Tm1</w:t>
      </w:r>
      <w:proofErr w:type="gramStart"/>
      <w:r w:rsidRPr="00C77786">
        <w:rPr>
          <w:rFonts w:ascii="Verdana" w:eastAsia="Times New Roman" w:hAnsi="Verdana" w:cs="Times New Roman"/>
          <w:color w:val="000000"/>
          <w:sz w:val="32"/>
          <w:szCs w:val="32"/>
          <w:lang w:eastAsia="fr-FR"/>
        </w:rPr>
        <w:t>,8b</w:t>
      </w:r>
      <w:proofErr w:type="gramEnd"/>
      <w:r w:rsidRPr="00C77786">
        <w:rPr>
          <w:rFonts w:ascii="Verdana" w:eastAsia="Times New Roman" w:hAnsi="Verdana" w:cs="Times New Roman"/>
          <w:color w:val="000000"/>
          <w:sz w:val="32"/>
          <w:szCs w:val="32"/>
          <w:lang w:eastAsia="fr-FR"/>
        </w:rPr>
        <w:t>-10  Mt 17, 1-9 </w:t>
      </w:r>
    </w:p>
    <w:p w:rsidR="00C77786" w:rsidRPr="00C77786" w:rsidRDefault="00C77786" w:rsidP="00C77786">
      <w:pPr>
        <w:spacing w:before="100" w:beforeAutospacing="1" w:after="100" w:afterAutospacing="1" w:line="240" w:lineRule="auto"/>
        <w:rPr>
          <w:rFonts w:ascii="Verdana" w:eastAsia="Times New Roman" w:hAnsi="Verdana" w:cs="Times New Roman"/>
          <w:color w:val="000000"/>
          <w:sz w:val="18"/>
          <w:szCs w:val="18"/>
          <w:lang w:eastAsia="fr-FR"/>
        </w:rPr>
      </w:pPr>
      <w:r w:rsidRPr="00C77786">
        <w:rPr>
          <w:rFonts w:ascii="Verdana" w:eastAsia="Times New Roman" w:hAnsi="Verdana" w:cs="Times New Roman"/>
          <w:color w:val="000000"/>
          <w:sz w:val="32"/>
          <w:szCs w:val="32"/>
          <w:lang w:eastAsia="fr-FR"/>
        </w:rPr>
        <w:t> </w:t>
      </w:r>
    </w:p>
    <w:p w:rsidR="00C77786" w:rsidRPr="00C77786" w:rsidRDefault="00C77786" w:rsidP="00C77786">
      <w:pPr>
        <w:spacing w:before="100" w:beforeAutospacing="1" w:after="100" w:afterAutospacing="1" w:line="240" w:lineRule="auto"/>
        <w:rPr>
          <w:rFonts w:ascii="Verdana" w:eastAsia="Times New Roman" w:hAnsi="Verdana" w:cs="Times New Roman"/>
          <w:color w:val="000000"/>
          <w:sz w:val="18"/>
          <w:szCs w:val="18"/>
          <w:lang w:eastAsia="fr-FR"/>
        </w:rPr>
      </w:pPr>
      <w:r w:rsidRPr="00C77786">
        <w:rPr>
          <w:rFonts w:ascii="Verdana" w:eastAsia="Times New Roman" w:hAnsi="Verdana" w:cs="Times New Roman"/>
          <w:color w:val="000000"/>
          <w:sz w:val="32"/>
          <w:szCs w:val="32"/>
          <w:u w:val="single"/>
          <w:lang w:eastAsia="fr-FR"/>
        </w:rPr>
        <w:t>FIL CONDUCTEUR</w:t>
      </w:r>
    </w:p>
    <w:p w:rsidR="00C77786" w:rsidRPr="00C77786" w:rsidRDefault="00C77786" w:rsidP="00C77786">
      <w:pPr>
        <w:spacing w:before="100" w:beforeAutospacing="1" w:after="100" w:afterAutospacing="1" w:line="240" w:lineRule="auto"/>
        <w:rPr>
          <w:rFonts w:ascii="Verdana" w:eastAsia="Times New Roman" w:hAnsi="Verdana" w:cs="Times New Roman"/>
          <w:color w:val="000000"/>
          <w:sz w:val="18"/>
          <w:szCs w:val="18"/>
          <w:lang w:eastAsia="fr-FR"/>
        </w:rPr>
      </w:pPr>
      <w:r w:rsidRPr="00C77786">
        <w:rPr>
          <w:rFonts w:ascii="Verdana" w:eastAsia="Times New Roman" w:hAnsi="Verdana" w:cs="Times New Roman"/>
          <w:color w:val="000000"/>
          <w:sz w:val="32"/>
          <w:szCs w:val="32"/>
          <w:lang w:eastAsia="fr-FR"/>
        </w:rPr>
        <w:t> </w:t>
      </w:r>
    </w:p>
    <w:p w:rsidR="00C77786" w:rsidRPr="00C77786" w:rsidRDefault="00C77786" w:rsidP="00C77786">
      <w:pPr>
        <w:spacing w:before="100" w:beforeAutospacing="1" w:after="100" w:afterAutospacing="1" w:line="240" w:lineRule="auto"/>
        <w:rPr>
          <w:rFonts w:ascii="Verdana" w:eastAsia="Times New Roman" w:hAnsi="Verdana" w:cs="Times New Roman"/>
          <w:color w:val="000000"/>
          <w:sz w:val="18"/>
          <w:szCs w:val="18"/>
          <w:lang w:eastAsia="fr-FR"/>
        </w:rPr>
      </w:pPr>
      <w:r w:rsidRPr="00C77786">
        <w:rPr>
          <w:rFonts w:ascii="Verdana" w:eastAsia="Times New Roman" w:hAnsi="Verdana" w:cs="Times New Roman"/>
          <w:b/>
          <w:bCs/>
          <w:color w:val="000000"/>
          <w:sz w:val="32"/>
          <w:lang w:eastAsia="fr-FR"/>
        </w:rPr>
        <w:t>La transfiguration, c’est le choc et le lien entre deux réalités</w:t>
      </w:r>
      <w:r w:rsidRPr="00C77786">
        <w:rPr>
          <w:rFonts w:ascii="Verdana" w:eastAsia="Times New Roman" w:hAnsi="Verdana" w:cs="Times New Roman"/>
          <w:color w:val="000000"/>
          <w:sz w:val="32"/>
          <w:szCs w:val="32"/>
          <w:lang w:eastAsia="fr-FR"/>
        </w:rPr>
        <w:t>, destinés à nous ramener sur le chemin du salut dont la réalité de tous les jours tend à nous éloigner trop souvent.</w:t>
      </w:r>
    </w:p>
    <w:p w:rsidR="00C77786" w:rsidRPr="00C77786" w:rsidRDefault="00C77786" w:rsidP="00C77786">
      <w:pPr>
        <w:spacing w:before="100" w:beforeAutospacing="1" w:after="100" w:afterAutospacing="1" w:line="240" w:lineRule="auto"/>
        <w:rPr>
          <w:rFonts w:ascii="Verdana" w:eastAsia="Times New Roman" w:hAnsi="Verdana" w:cs="Times New Roman"/>
          <w:color w:val="000000"/>
          <w:sz w:val="18"/>
          <w:szCs w:val="18"/>
          <w:lang w:eastAsia="fr-FR"/>
        </w:rPr>
      </w:pPr>
      <w:r w:rsidRPr="00C77786">
        <w:rPr>
          <w:rFonts w:ascii="Verdana" w:eastAsia="Times New Roman" w:hAnsi="Verdana" w:cs="Times New Roman"/>
          <w:b/>
          <w:bCs/>
          <w:color w:val="000000"/>
          <w:sz w:val="32"/>
          <w:lang w:eastAsia="fr-FR"/>
        </w:rPr>
        <w:t>La transfiguration a arraché les trois apôtres à la banalité de leur vie</w:t>
      </w:r>
      <w:r w:rsidRPr="00C77786">
        <w:rPr>
          <w:rFonts w:ascii="Verdana" w:eastAsia="Times New Roman" w:hAnsi="Verdana" w:cs="Times New Roman"/>
          <w:color w:val="000000"/>
          <w:sz w:val="32"/>
          <w:lang w:eastAsia="fr-FR"/>
        </w:rPr>
        <w:t> </w:t>
      </w:r>
      <w:r w:rsidRPr="00C77786">
        <w:rPr>
          <w:rFonts w:ascii="Verdana" w:eastAsia="Times New Roman" w:hAnsi="Verdana" w:cs="Times New Roman"/>
          <w:color w:val="000000"/>
          <w:sz w:val="32"/>
          <w:szCs w:val="32"/>
          <w:lang w:eastAsia="fr-FR"/>
        </w:rPr>
        <w:t>de tous les jours, encore trop superficielle malgré la présence et tous les actes de Jésus.</w:t>
      </w:r>
      <w:r w:rsidRPr="00C77786">
        <w:rPr>
          <w:rFonts w:ascii="Verdana" w:eastAsia="Times New Roman" w:hAnsi="Verdana" w:cs="Times New Roman"/>
          <w:color w:val="000000"/>
          <w:sz w:val="32"/>
          <w:lang w:eastAsia="fr-FR"/>
        </w:rPr>
        <w:t> </w:t>
      </w:r>
      <w:r w:rsidRPr="00C77786">
        <w:rPr>
          <w:rFonts w:ascii="Verdana" w:eastAsia="Times New Roman" w:hAnsi="Verdana" w:cs="Times New Roman"/>
          <w:b/>
          <w:bCs/>
          <w:color w:val="000000"/>
          <w:sz w:val="32"/>
          <w:lang w:eastAsia="fr-FR"/>
        </w:rPr>
        <w:t>Elle les a projetés sur la réalité profonde de la destinée humaine en leur montrant toute la joie, la beauté et la gloire de l’amour en plénitude partagé avec Dieu en la personne de Jésus.</w:t>
      </w:r>
    </w:p>
    <w:p w:rsidR="00C77786" w:rsidRPr="00C77786" w:rsidRDefault="00C77786" w:rsidP="00C77786">
      <w:pPr>
        <w:spacing w:before="100" w:beforeAutospacing="1" w:after="100" w:afterAutospacing="1" w:line="240" w:lineRule="auto"/>
        <w:rPr>
          <w:rFonts w:ascii="Verdana" w:eastAsia="Times New Roman" w:hAnsi="Verdana" w:cs="Times New Roman"/>
          <w:color w:val="000000"/>
          <w:sz w:val="18"/>
          <w:szCs w:val="18"/>
          <w:lang w:eastAsia="fr-FR"/>
        </w:rPr>
      </w:pPr>
      <w:proofErr w:type="spellStart"/>
      <w:r w:rsidRPr="00C77786">
        <w:rPr>
          <w:rFonts w:ascii="Verdana" w:eastAsia="Times New Roman" w:hAnsi="Verdana" w:cs="Times New Roman"/>
          <w:b/>
          <w:bCs/>
          <w:color w:val="000000"/>
          <w:sz w:val="32"/>
          <w:lang w:eastAsia="fr-FR"/>
        </w:rPr>
        <w:t>_Pour</w:t>
      </w:r>
      <w:proofErr w:type="spellEnd"/>
      <w:r w:rsidRPr="00C77786">
        <w:rPr>
          <w:rFonts w:ascii="Verdana" w:eastAsia="Times New Roman" w:hAnsi="Verdana" w:cs="Times New Roman"/>
          <w:b/>
          <w:bCs/>
          <w:color w:val="000000"/>
          <w:sz w:val="32"/>
          <w:lang w:eastAsia="fr-FR"/>
        </w:rPr>
        <w:t xml:space="preserve"> nous, c’est pareil</w:t>
      </w:r>
      <w:r w:rsidRPr="00C77786">
        <w:rPr>
          <w:rFonts w:ascii="Verdana" w:eastAsia="Times New Roman" w:hAnsi="Verdana" w:cs="Times New Roman"/>
          <w:color w:val="000000"/>
          <w:sz w:val="32"/>
          <w:szCs w:val="32"/>
          <w:lang w:eastAsia="fr-FR"/>
        </w:rPr>
        <w:t> : nous vivons journellement une réalité trop souvent superficielle, bien visible,</w:t>
      </w:r>
      <w:r w:rsidRPr="00C77786">
        <w:rPr>
          <w:rFonts w:ascii="Verdana" w:eastAsia="Times New Roman" w:hAnsi="Verdana" w:cs="Times New Roman"/>
          <w:color w:val="000000"/>
          <w:sz w:val="32"/>
          <w:lang w:eastAsia="fr-FR"/>
        </w:rPr>
        <w:t> </w:t>
      </w:r>
      <w:r w:rsidRPr="00C77786">
        <w:rPr>
          <w:rFonts w:ascii="Verdana" w:eastAsia="Times New Roman" w:hAnsi="Verdana" w:cs="Times New Roman"/>
          <w:b/>
          <w:bCs/>
          <w:color w:val="000000"/>
          <w:sz w:val="32"/>
          <w:lang w:eastAsia="fr-FR"/>
        </w:rPr>
        <w:t>éclipsant la réalité profonde</w:t>
      </w:r>
      <w:r w:rsidRPr="00C77786">
        <w:rPr>
          <w:rFonts w:ascii="Verdana" w:eastAsia="Times New Roman" w:hAnsi="Verdana" w:cs="Times New Roman"/>
          <w:color w:val="000000"/>
          <w:sz w:val="32"/>
          <w:szCs w:val="32"/>
          <w:lang w:eastAsia="fr-FR"/>
        </w:rPr>
        <w:t>, invisible mais parfaitement réelle</w:t>
      </w:r>
      <w:r w:rsidRPr="00C77786">
        <w:rPr>
          <w:rFonts w:ascii="Verdana" w:eastAsia="Times New Roman" w:hAnsi="Verdana" w:cs="Times New Roman"/>
          <w:b/>
          <w:bCs/>
          <w:color w:val="000000"/>
          <w:sz w:val="32"/>
          <w:lang w:eastAsia="fr-FR"/>
        </w:rPr>
        <w:t> que Dieu </w:t>
      </w:r>
      <w:r w:rsidRPr="00C77786">
        <w:rPr>
          <w:rFonts w:ascii="Verdana" w:eastAsia="Times New Roman" w:hAnsi="Verdana" w:cs="Times New Roman"/>
          <w:b/>
          <w:bCs/>
          <w:color w:val="000000"/>
          <w:sz w:val="32"/>
          <w:u w:val="single"/>
          <w:lang w:eastAsia="fr-FR"/>
        </w:rPr>
        <w:t>met à notre portée grâce à l’Amour.</w:t>
      </w:r>
    </w:p>
    <w:p w:rsidR="00C77786" w:rsidRPr="00C77786" w:rsidRDefault="00C77786" w:rsidP="00C77786">
      <w:pPr>
        <w:spacing w:before="100" w:beforeAutospacing="1" w:after="100" w:afterAutospacing="1" w:line="240" w:lineRule="auto"/>
        <w:rPr>
          <w:rFonts w:ascii="Verdana" w:eastAsia="Times New Roman" w:hAnsi="Verdana" w:cs="Times New Roman"/>
          <w:color w:val="000000"/>
          <w:sz w:val="18"/>
          <w:szCs w:val="18"/>
          <w:lang w:eastAsia="fr-FR"/>
        </w:rPr>
      </w:pPr>
      <w:r w:rsidRPr="00C77786">
        <w:rPr>
          <w:rFonts w:ascii="Verdana" w:eastAsia="Times New Roman" w:hAnsi="Verdana" w:cs="Times New Roman"/>
          <w:b/>
          <w:bCs/>
          <w:color w:val="000000"/>
          <w:sz w:val="32"/>
          <w:u w:val="single"/>
          <w:lang w:eastAsia="fr-FR"/>
        </w:rPr>
        <w:t> </w:t>
      </w:r>
    </w:p>
    <w:p w:rsidR="00C77786" w:rsidRPr="00C77786" w:rsidRDefault="00C77786" w:rsidP="00C77786">
      <w:pPr>
        <w:spacing w:before="100" w:beforeAutospacing="1" w:after="100" w:afterAutospacing="1" w:line="240" w:lineRule="auto"/>
        <w:rPr>
          <w:rFonts w:ascii="Verdana" w:eastAsia="Times New Roman" w:hAnsi="Verdana" w:cs="Times New Roman"/>
          <w:color w:val="000000"/>
          <w:sz w:val="18"/>
          <w:szCs w:val="18"/>
          <w:lang w:eastAsia="fr-FR"/>
        </w:rPr>
      </w:pPr>
      <w:r w:rsidRPr="00C77786">
        <w:rPr>
          <w:rFonts w:ascii="Verdana" w:eastAsia="Times New Roman" w:hAnsi="Verdana" w:cs="Times New Roman"/>
          <w:b/>
          <w:bCs/>
          <w:color w:val="000000"/>
          <w:sz w:val="32"/>
          <w:u w:val="single"/>
          <w:lang w:eastAsia="fr-FR"/>
        </w:rPr>
        <w:t>P</w:t>
      </w:r>
      <w:r w:rsidRPr="00C77786">
        <w:rPr>
          <w:rFonts w:ascii="Verdana" w:eastAsia="Times New Roman" w:hAnsi="Verdana" w:cs="Times New Roman"/>
          <w:color w:val="000000"/>
          <w:sz w:val="32"/>
          <w:szCs w:val="32"/>
          <w:u w:val="single"/>
          <w:lang w:eastAsia="fr-FR"/>
        </w:rPr>
        <w:t>RINCIPAUX  POINTS</w:t>
      </w:r>
      <w:r w:rsidRPr="00C77786">
        <w:rPr>
          <w:rFonts w:ascii="Verdana" w:eastAsia="Times New Roman" w:hAnsi="Verdana" w:cs="Times New Roman"/>
          <w:color w:val="000000"/>
          <w:sz w:val="32"/>
          <w:lang w:eastAsia="fr-FR"/>
        </w:rPr>
        <w:t> </w:t>
      </w:r>
      <w:r w:rsidRPr="00C77786">
        <w:rPr>
          <w:rFonts w:ascii="Verdana" w:eastAsia="Times New Roman" w:hAnsi="Verdana" w:cs="Times New Roman"/>
          <w:color w:val="000000"/>
          <w:sz w:val="32"/>
          <w:szCs w:val="32"/>
          <w:lang w:eastAsia="fr-FR"/>
        </w:rPr>
        <w:t>:</w:t>
      </w:r>
    </w:p>
    <w:p w:rsidR="00C77786" w:rsidRPr="00C77786" w:rsidRDefault="00C77786" w:rsidP="00C77786">
      <w:pPr>
        <w:spacing w:before="100" w:beforeAutospacing="1" w:after="100" w:afterAutospacing="1" w:line="240" w:lineRule="auto"/>
        <w:rPr>
          <w:rFonts w:ascii="Verdana" w:eastAsia="Times New Roman" w:hAnsi="Verdana" w:cs="Times New Roman"/>
          <w:color w:val="000000"/>
          <w:sz w:val="18"/>
          <w:szCs w:val="18"/>
          <w:lang w:eastAsia="fr-FR"/>
        </w:rPr>
      </w:pPr>
      <w:r w:rsidRPr="00C77786">
        <w:rPr>
          <w:rFonts w:ascii="Verdana" w:eastAsia="Times New Roman" w:hAnsi="Verdana" w:cs="Times New Roman"/>
          <w:color w:val="000000"/>
          <w:sz w:val="32"/>
          <w:szCs w:val="32"/>
          <w:u w:val="single"/>
          <w:lang w:eastAsia="fr-FR"/>
        </w:rPr>
        <w:lastRenderedPageBreak/>
        <w:t> </w:t>
      </w:r>
    </w:p>
    <w:p w:rsidR="00C77786" w:rsidRPr="00C77786" w:rsidRDefault="00C77786" w:rsidP="00C77786">
      <w:pPr>
        <w:numPr>
          <w:ilvl w:val="0"/>
          <w:numId w:val="1"/>
        </w:numPr>
        <w:spacing w:before="100" w:beforeAutospacing="1" w:after="100" w:afterAutospacing="1" w:line="240" w:lineRule="auto"/>
        <w:rPr>
          <w:rFonts w:ascii="Verdana" w:eastAsia="Times New Roman" w:hAnsi="Verdana" w:cs="Times New Roman"/>
          <w:color w:val="000000"/>
          <w:sz w:val="18"/>
          <w:szCs w:val="18"/>
          <w:lang w:eastAsia="fr-FR"/>
        </w:rPr>
      </w:pPr>
      <w:r w:rsidRPr="00C77786">
        <w:rPr>
          <w:rFonts w:ascii="Verdana" w:eastAsia="Times New Roman" w:hAnsi="Verdana" w:cs="Times New Roman"/>
          <w:color w:val="000000"/>
          <w:sz w:val="32"/>
          <w:szCs w:val="32"/>
          <w:lang w:eastAsia="fr-FR"/>
        </w:rPr>
        <w:t>Pour saisir cette réalité profonde</w:t>
      </w:r>
      <w:r w:rsidRPr="00C77786">
        <w:rPr>
          <w:rFonts w:ascii="Verdana" w:eastAsia="Times New Roman" w:hAnsi="Verdana" w:cs="Times New Roman"/>
          <w:b/>
          <w:bCs/>
          <w:color w:val="000000"/>
          <w:sz w:val="32"/>
          <w:lang w:eastAsia="fr-FR"/>
        </w:rPr>
        <w:t>, cachée, en fait, dans notre vie</w:t>
      </w:r>
      <w:r w:rsidRPr="00C77786">
        <w:rPr>
          <w:rFonts w:ascii="Verdana" w:eastAsia="Times New Roman" w:hAnsi="Verdana" w:cs="Times New Roman"/>
          <w:color w:val="000000"/>
          <w:sz w:val="32"/>
          <w:szCs w:val="32"/>
          <w:lang w:eastAsia="fr-FR"/>
        </w:rPr>
        <w:t>, Dieu ne nous offre pas, aujourd’hui, de transfiguration comme il l’a fait pour les trois apôtres, mais plutôt</w:t>
      </w:r>
      <w:r w:rsidRPr="00C77786">
        <w:rPr>
          <w:rFonts w:ascii="Verdana" w:eastAsia="Times New Roman" w:hAnsi="Verdana" w:cs="Times New Roman"/>
          <w:color w:val="000000"/>
          <w:sz w:val="32"/>
          <w:lang w:eastAsia="fr-FR"/>
        </w:rPr>
        <w:t> </w:t>
      </w:r>
      <w:r w:rsidRPr="00C77786">
        <w:rPr>
          <w:rFonts w:ascii="Verdana" w:eastAsia="Times New Roman" w:hAnsi="Verdana" w:cs="Times New Roman"/>
          <w:b/>
          <w:bCs/>
          <w:color w:val="000000"/>
          <w:sz w:val="32"/>
          <w:lang w:eastAsia="fr-FR"/>
        </w:rPr>
        <w:t>des « fenêtres » ouvrant sur cette réalité</w:t>
      </w:r>
      <w:r w:rsidRPr="00C77786">
        <w:rPr>
          <w:rFonts w:ascii="Verdana" w:eastAsia="Times New Roman" w:hAnsi="Verdana" w:cs="Times New Roman"/>
          <w:color w:val="000000"/>
          <w:sz w:val="32"/>
          <w:szCs w:val="32"/>
          <w:lang w:eastAsia="fr-FR"/>
        </w:rPr>
        <w:t>. Le problème, c’est que nous passons trop souvent devant ces fenêtres sans y jeter le coup d’œil qui nous rendrait courage et changerait radicalement notre vie</w:t>
      </w:r>
    </w:p>
    <w:p w:rsidR="00C77786" w:rsidRPr="00C77786" w:rsidRDefault="00C77786" w:rsidP="00C77786">
      <w:pPr>
        <w:numPr>
          <w:ilvl w:val="0"/>
          <w:numId w:val="1"/>
        </w:numPr>
        <w:spacing w:before="100" w:beforeAutospacing="1" w:after="100" w:afterAutospacing="1" w:line="240" w:lineRule="auto"/>
        <w:rPr>
          <w:rFonts w:ascii="Verdana" w:eastAsia="Times New Roman" w:hAnsi="Verdana" w:cs="Times New Roman"/>
          <w:color w:val="000000"/>
          <w:sz w:val="18"/>
          <w:szCs w:val="18"/>
          <w:lang w:eastAsia="fr-FR"/>
        </w:rPr>
      </w:pPr>
      <w:proofErr w:type="spellStart"/>
      <w:r w:rsidRPr="00C77786">
        <w:rPr>
          <w:rFonts w:ascii="Verdana" w:eastAsia="Times New Roman" w:hAnsi="Verdana" w:cs="Times New Roman"/>
          <w:color w:val="000000"/>
          <w:sz w:val="32"/>
          <w:szCs w:val="32"/>
          <w:u w:val="single"/>
          <w:lang w:eastAsia="fr-FR"/>
        </w:rPr>
        <w:t>_Ces</w:t>
      </w:r>
      <w:proofErr w:type="spellEnd"/>
      <w:r w:rsidRPr="00C77786">
        <w:rPr>
          <w:rFonts w:ascii="Verdana" w:eastAsia="Times New Roman" w:hAnsi="Verdana" w:cs="Times New Roman"/>
          <w:color w:val="000000"/>
          <w:sz w:val="32"/>
          <w:szCs w:val="32"/>
          <w:u w:val="single"/>
          <w:lang w:eastAsia="fr-FR"/>
        </w:rPr>
        <w:t xml:space="preserve"> fenêtres, ce sont toutes les</w:t>
      </w:r>
      <w:r w:rsidRPr="00C77786">
        <w:rPr>
          <w:rFonts w:ascii="Verdana" w:eastAsia="Times New Roman" w:hAnsi="Verdana" w:cs="Times New Roman"/>
          <w:color w:val="000000"/>
          <w:sz w:val="32"/>
          <w:u w:val="single"/>
          <w:lang w:eastAsia="fr-FR"/>
        </w:rPr>
        <w:t> </w:t>
      </w:r>
      <w:r w:rsidRPr="00C77786">
        <w:rPr>
          <w:rFonts w:ascii="Verdana" w:eastAsia="Times New Roman" w:hAnsi="Verdana" w:cs="Times New Roman"/>
          <w:b/>
          <w:bCs/>
          <w:color w:val="000000"/>
          <w:sz w:val="32"/>
          <w:u w:val="single"/>
          <w:lang w:eastAsia="fr-FR"/>
        </w:rPr>
        <w:t>occasions d’aimer</w:t>
      </w:r>
      <w:r w:rsidRPr="00C77786">
        <w:rPr>
          <w:rFonts w:ascii="Verdana" w:eastAsia="Times New Roman" w:hAnsi="Verdana" w:cs="Times New Roman"/>
          <w:color w:val="000000"/>
          <w:sz w:val="32"/>
          <w:szCs w:val="32"/>
          <w:lang w:eastAsia="fr-FR"/>
        </w:rPr>
        <w:t>, dans la réalité concrète de notre vie de tous les jours. Que ce soient les occasions d’amour filial, paternel, maternel, conjugal, fraternel, amical, sans oublier</w:t>
      </w:r>
      <w:r w:rsidRPr="00C77786">
        <w:rPr>
          <w:rFonts w:ascii="Verdana" w:eastAsia="Times New Roman" w:hAnsi="Verdana" w:cs="Times New Roman"/>
          <w:color w:val="000000"/>
          <w:sz w:val="32"/>
          <w:lang w:eastAsia="fr-FR"/>
        </w:rPr>
        <w:t> </w:t>
      </w:r>
      <w:r w:rsidRPr="00C77786">
        <w:rPr>
          <w:rFonts w:ascii="Verdana" w:eastAsia="Times New Roman" w:hAnsi="Verdana" w:cs="Times New Roman"/>
          <w:b/>
          <w:bCs/>
          <w:color w:val="000000"/>
          <w:sz w:val="32"/>
          <w:lang w:eastAsia="fr-FR"/>
        </w:rPr>
        <w:t>cette fenêtre de prédilection, donnant accès au plus profond, qui est la rencontre avec l’amour de Dieu! Depuis ce matin, combien d’occasions simples d’aimer avons-nous saisies et combien manquées?</w:t>
      </w:r>
    </w:p>
    <w:p w:rsidR="00C77786" w:rsidRPr="00C77786" w:rsidRDefault="00C77786" w:rsidP="00C77786">
      <w:pPr>
        <w:numPr>
          <w:ilvl w:val="0"/>
          <w:numId w:val="1"/>
        </w:numPr>
        <w:spacing w:before="100" w:beforeAutospacing="1" w:after="100" w:afterAutospacing="1" w:line="240" w:lineRule="auto"/>
        <w:rPr>
          <w:rFonts w:ascii="Verdana" w:eastAsia="Times New Roman" w:hAnsi="Verdana" w:cs="Times New Roman"/>
          <w:color w:val="000000"/>
          <w:sz w:val="18"/>
          <w:szCs w:val="18"/>
          <w:lang w:eastAsia="fr-FR"/>
        </w:rPr>
      </w:pPr>
      <w:r w:rsidRPr="00C77786">
        <w:rPr>
          <w:rFonts w:ascii="Verdana" w:eastAsia="Times New Roman" w:hAnsi="Verdana" w:cs="Times New Roman"/>
          <w:color w:val="000000"/>
          <w:sz w:val="32"/>
          <w:szCs w:val="32"/>
          <w:lang w:eastAsia="fr-FR"/>
        </w:rPr>
        <w:t>Pour être</w:t>
      </w:r>
      <w:r w:rsidRPr="00C77786">
        <w:rPr>
          <w:rFonts w:ascii="Verdana" w:eastAsia="Times New Roman" w:hAnsi="Verdana" w:cs="Times New Roman"/>
          <w:color w:val="000000"/>
          <w:sz w:val="32"/>
          <w:lang w:eastAsia="fr-FR"/>
        </w:rPr>
        <w:t> </w:t>
      </w:r>
      <w:r w:rsidRPr="00C77786">
        <w:rPr>
          <w:rFonts w:ascii="Verdana" w:eastAsia="Times New Roman" w:hAnsi="Verdana" w:cs="Times New Roman"/>
          <w:b/>
          <w:bCs/>
          <w:color w:val="000000"/>
          <w:sz w:val="32"/>
          <w:lang w:eastAsia="fr-FR"/>
        </w:rPr>
        <w:t>dans la réalité totale</w:t>
      </w:r>
      <w:r w:rsidRPr="00C77786">
        <w:rPr>
          <w:rFonts w:ascii="Verdana" w:eastAsia="Times New Roman" w:hAnsi="Verdana" w:cs="Times New Roman"/>
          <w:color w:val="000000"/>
          <w:sz w:val="32"/>
          <w:szCs w:val="32"/>
          <w:lang w:eastAsia="fr-FR"/>
        </w:rPr>
        <w:t>, un seul moyen : écouter le Christ, comme le recommande le Père aux apôtres : « écoutez-le » !</w:t>
      </w:r>
    </w:p>
    <w:p w:rsidR="00C77786" w:rsidRPr="00C77786" w:rsidRDefault="00C77786" w:rsidP="00C77786">
      <w:pPr>
        <w:numPr>
          <w:ilvl w:val="0"/>
          <w:numId w:val="1"/>
        </w:numPr>
        <w:spacing w:before="100" w:beforeAutospacing="1" w:after="100" w:afterAutospacing="1" w:line="240" w:lineRule="auto"/>
        <w:rPr>
          <w:rFonts w:ascii="Verdana" w:eastAsia="Times New Roman" w:hAnsi="Verdana" w:cs="Times New Roman"/>
          <w:color w:val="000000"/>
          <w:sz w:val="18"/>
          <w:szCs w:val="18"/>
          <w:lang w:eastAsia="fr-FR"/>
        </w:rPr>
      </w:pPr>
      <w:r w:rsidRPr="00C77786">
        <w:rPr>
          <w:rFonts w:ascii="Verdana" w:eastAsia="Times New Roman" w:hAnsi="Verdana" w:cs="Times New Roman"/>
          <w:color w:val="000000"/>
          <w:sz w:val="32"/>
          <w:szCs w:val="32"/>
          <w:lang w:eastAsia="fr-FR"/>
        </w:rPr>
        <w:t>L'écouter, c'est d'abord s'instruire de la Parole de Dieu en la lisant régulièrement. Mais c'est aussi</w:t>
      </w:r>
      <w:r w:rsidRPr="00C77786">
        <w:rPr>
          <w:rFonts w:ascii="Verdana" w:eastAsia="Times New Roman" w:hAnsi="Verdana" w:cs="Times New Roman"/>
          <w:color w:val="000000"/>
          <w:sz w:val="32"/>
          <w:lang w:eastAsia="fr-FR"/>
        </w:rPr>
        <w:t> </w:t>
      </w:r>
      <w:r w:rsidRPr="00C77786">
        <w:rPr>
          <w:rFonts w:ascii="Verdana" w:eastAsia="Times New Roman" w:hAnsi="Verdana" w:cs="Times New Roman"/>
          <w:b/>
          <w:bCs/>
          <w:color w:val="000000"/>
          <w:sz w:val="32"/>
          <w:lang w:eastAsia="fr-FR"/>
        </w:rPr>
        <w:t>entretenir une intimité avec Jésus</w:t>
      </w:r>
      <w:r w:rsidRPr="00C77786">
        <w:rPr>
          <w:rFonts w:ascii="Verdana" w:eastAsia="Times New Roman" w:hAnsi="Verdana" w:cs="Times New Roman"/>
          <w:color w:val="000000"/>
          <w:sz w:val="32"/>
          <w:lang w:eastAsia="fr-FR"/>
        </w:rPr>
        <w:t> </w:t>
      </w:r>
      <w:r w:rsidRPr="00C77786">
        <w:rPr>
          <w:rFonts w:ascii="Verdana" w:eastAsia="Times New Roman" w:hAnsi="Verdana" w:cs="Times New Roman"/>
          <w:color w:val="000000"/>
          <w:sz w:val="32"/>
          <w:szCs w:val="32"/>
          <w:lang w:eastAsia="fr-FR"/>
        </w:rPr>
        <w:t>au cours de chacune de nos journées, lui ouvrir la "porte de notre cœur" comme il nous demande de le faire dans l'Apocalypse au chapitre 3, verset 2o : "Voici, je me tiens à la porte et je frappe. Si quelqu'un entend ma voix et ouvre la porte, j'entrerai chez lui…". Cela ouvre alors, en permanence,</w:t>
      </w:r>
      <w:r w:rsidRPr="00C77786">
        <w:rPr>
          <w:rFonts w:ascii="Verdana" w:eastAsia="Times New Roman" w:hAnsi="Verdana" w:cs="Times New Roman"/>
          <w:color w:val="000000"/>
          <w:sz w:val="32"/>
          <w:lang w:eastAsia="fr-FR"/>
        </w:rPr>
        <w:t> </w:t>
      </w:r>
      <w:r w:rsidRPr="00C77786">
        <w:rPr>
          <w:rFonts w:ascii="Verdana" w:eastAsia="Times New Roman" w:hAnsi="Verdana" w:cs="Times New Roman"/>
          <w:b/>
          <w:bCs/>
          <w:color w:val="000000"/>
          <w:sz w:val="32"/>
          <w:lang w:eastAsia="fr-FR"/>
        </w:rPr>
        <w:t>une fenêtre donnant sur la réalité profonde de notre vie!</w:t>
      </w:r>
    </w:p>
    <w:p w:rsidR="00C77786" w:rsidRPr="00C77786" w:rsidRDefault="00C77786" w:rsidP="00C77786">
      <w:pPr>
        <w:numPr>
          <w:ilvl w:val="0"/>
          <w:numId w:val="1"/>
        </w:numPr>
        <w:spacing w:before="100" w:beforeAutospacing="1" w:after="100" w:afterAutospacing="1" w:line="240" w:lineRule="auto"/>
        <w:rPr>
          <w:rFonts w:ascii="Verdana" w:eastAsia="Times New Roman" w:hAnsi="Verdana" w:cs="Times New Roman"/>
          <w:color w:val="000000"/>
          <w:sz w:val="18"/>
          <w:szCs w:val="18"/>
          <w:lang w:eastAsia="fr-FR"/>
        </w:rPr>
      </w:pPr>
      <w:r w:rsidRPr="00C77786">
        <w:rPr>
          <w:rFonts w:ascii="Verdana" w:eastAsia="Times New Roman" w:hAnsi="Verdana" w:cs="Times New Roman"/>
          <w:color w:val="000000"/>
          <w:sz w:val="32"/>
          <w:szCs w:val="32"/>
          <w:lang w:eastAsia="fr-FR"/>
        </w:rPr>
        <w:lastRenderedPageBreak/>
        <w:t>C'est aussi profiter à plein de tous ces moyens que l'Eglise met à notre disposition et, en premier, les sacrements de l'eucharistie et de la réconciliation, ainsi que la vie communautaire, ouverture sur l'amour du prochain!</w:t>
      </w:r>
    </w:p>
    <w:p w:rsidR="00C77786" w:rsidRPr="00C77786" w:rsidRDefault="00C77786" w:rsidP="00C77786">
      <w:pPr>
        <w:numPr>
          <w:ilvl w:val="0"/>
          <w:numId w:val="1"/>
        </w:numPr>
        <w:spacing w:before="100" w:beforeAutospacing="1" w:after="100" w:afterAutospacing="1" w:line="240" w:lineRule="auto"/>
        <w:rPr>
          <w:rFonts w:ascii="Verdana" w:eastAsia="Times New Roman" w:hAnsi="Verdana" w:cs="Times New Roman"/>
          <w:color w:val="000000"/>
          <w:sz w:val="18"/>
          <w:szCs w:val="18"/>
          <w:lang w:eastAsia="fr-FR"/>
        </w:rPr>
      </w:pPr>
      <w:r w:rsidRPr="00C77786">
        <w:rPr>
          <w:rFonts w:ascii="Verdana" w:eastAsia="Times New Roman" w:hAnsi="Verdana" w:cs="Times New Roman"/>
          <w:color w:val="000000"/>
          <w:sz w:val="32"/>
          <w:szCs w:val="32"/>
          <w:lang w:eastAsia="fr-FR"/>
        </w:rPr>
        <w:t>Submergés trop souvent dans la réalité superficielle de la vie, nous sommes tentés de négliger ces fenêtres ouvrant sur l’autre réalité, la profonde!</w:t>
      </w:r>
    </w:p>
    <w:p w:rsidR="00C77786" w:rsidRPr="00C77786" w:rsidRDefault="00C77786" w:rsidP="00C77786">
      <w:pPr>
        <w:spacing w:before="100" w:beforeAutospacing="1" w:after="100" w:afterAutospacing="1" w:line="240" w:lineRule="auto"/>
        <w:rPr>
          <w:rFonts w:ascii="Verdana" w:eastAsia="Times New Roman" w:hAnsi="Verdana" w:cs="Times New Roman"/>
          <w:color w:val="000000"/>
          <w:sz w:val="18"/>
          <w:szCs w:val="18"/>
          <w:lang w:eastAsia="fr-FR"/>
        </w:rPr>
      </w:pPr>
      <w:r w:rsidRPr="00C77786">
        <w:rPr>
          <w:rFonts w:ascii="Verdana" w:eastAsia="Times New Roman" w:hAnsi="Verdana" w:cs="Times New Roman"/>
          <w:color w:val="000000"/>
          <w:sz w:val="32"/>
          <w:szCs w:val="32"/>
          <w:lang w:eastAsia="fr-FR"/>
        </w:rPr>
        <w:t>          Il y a, en effet, pour les hommes, deux écueils à l’ouverture sur</w:t>
      </w:r>
    </w:p>
    <w:p w:rsidR="00C77786" w:rsidRPr="00C77786" w:rsidRDefault="00C77786" w:rsidP="00C77786">
      <w:pPr>
        <w:spacing w:before="100" w:beforeAutospacing="1" w:after="100" w:afterAutospacing="1" w:line="240" w:lineRule="auto"/>
        <w:rPr>
          <w:rFonts w:ascii="Verdana" w:eastAsia="Times New Roman" w:hAnsi="Verdana" w:cs="Times New Roman"/>
          <w:color w:val="000000"/>
          <w:sz w:val="18"/>
          <w:szCs w:val="18"/>
          <w:lang w:eastAsia="fr-FR"/>
        </w:rPr>
      </w:pPr>
      <w:r w:rsidRPr="00C77786">
        <w:rPr>
          <w:rFonts w:ascii="Verdana" w:eastAsia="Times New Roman" w:hAnsi="Verdana" w:cs="Times New Roman"/>
          <w:color w:val="000000"/>
          <w:sz w:val="32"/>
          <w:szCs w:val="32"/>
          <w:lang w:eastAsia="fr-FR"/>
        </w:rPr>
        <w:t xml:space="preserve">           </w:t>
      </w:r>
      <w:proofErr w:type="gramStart"/>
      <w:r w:rsidRPr="00C77786">
        <w:rPr>
          <w:rFonts w:ascii="Verdana" w:eastAsia="Times New Roman" w:hAnsi="Verdana" w:cs="Times New Roman"/>
          <w:color w:val="000000"/>
          <w:sz w:val="32"/>
          <w:szCs w:val="32"/>
          <w:lang w:eastAsia="fr-FR"/>
        </w:rPr>
        <w:t>a</w:t>
      </w:r>
      <w:proofErr w:type="gramEnd"/>
      <w:r w:rsidRPr="00C77786">
        <w:rPr>
          <w:rFonts w:ascii="Verdana" w:eastAsia="Times New Roman" w:hAnsi="Verdana" w:cs="Times New Roman"/>
          <w:color w:val="000000"/>
          <w:sz w:val="32"/>
          <w:szCs w:val="32"/>
          <w:lang w:eastAsia="fr-FR"/>
        </w:rPr>
        <w:t xml:space="preserve"> réalité profonde de leur vie, de leur destinée :</w:t>
      </w:r>
    </w:p>
    <w:p w:rsidR="00C77786" w:rsidRPr="00C77786" w:rsidRDefault="00C77786" w:rsidP="00C77786">
      <w:pPr>
        <w:numPr>
          <w:ilvl w:val="0"/>
          <w:numId w:val="2"/>
        </w:numPr>
        <w:spacing w:before="100" w:beforeAutospacing="1" w:after="100" w:afterAutospacing="1" w:line="240" w:lineRule="auto"/>
        <w:rPr>
          <w:rFonts w:ascii="Verdana" w:eastAsia="Times New Roman" w:hAnsi="Verdana" w:cs="Times New Roman"/>
          <w:color w:val="000000"/>
          <w:sz w:val="18"/>
          <w:szCs w:val="18"/>
          <w:lang w:eastAsia="fr-FR"/>
        </w:rPr>
      </w:pPr>
      <w:r w:rsidRPr="00C77786">
        <w:rPr>
          <w:rFonts w:ascii="Verdana" w:eastAsia="Times New Roman" w:hAnsi="Verdana" w:cs="Times New Roman"/>
          <w:color w:val="000000"/>
          <w:sz w:val="32"/>
          <w:szCs w:val="32"/>
          <w:lang w:eastAsia="fr-FR"/>
        </w:rPr>
        <w:t>Le premier, c’est l’illusion qu’on peut tirer</w:t>
      </w:r>
      <w:r w:rsidRPr="00C77786">
        <w:rPr>
          <w:rFonts w:ascii="Verdana" w:eastAsia="Times New Roman" w:hAnsi="Verdana" w:cs="Times New Roman"/>
          <w:b/>
          <w:bCs/>
          <w:color w:val="000000"/>
          <w:sz w:val="32"/>
          <w:lang w:eastAsia="fr-FR"/>
        </w:rPr>
        <w:t> un rideau d’indifférence devant la fenêtre pour s’étourdir dans la réalité purement humaine de notre vie</w:t>
      </w:r>
    </w:p>
    <w:p w:rsidR="00C77786" w:rsidRPr="00C77786" w:rsidRDefault="00C77786" w:rsidP="00C77786">
      <w:pPr>
        <w:numPr>
          <w:ilvl w:val="0"/>
          <w:numId w:val="2"/>
        </w:numPr>
        <w:spacing w:before="100" w:beforeAutospacing="1" w:after="100" w:afterAutospacing="1" w:line="240" w:lineRule="auto"/>
        <w:rPr>
          <w:rFonts w:ascii="Verdana" w:eastAsia="Times New Roman" w:hAnsi="Verdana" w:cs="Times New Roman"/>
          <w:color w:val="000000"/>
          <w:sz w:val="18"/>
          <w:szCs w:val="18"/>
          <w:lang w:eastAsia="fr-FR"/>
        </w:rPr>
      </w:pPr>
      <w:r w:rsidRPr="00C77786">
        <w:rPr>
          <w:rFonts w:ascii="Verdana" w:eastAsia="Times New Roman" w:hAnsi="Verdana" w:cs="Times New Roman"/>
          <w:color w:val="000000"/>
          <w:sz w:val="32"/>
          <w:szCs w:val="32"/>
          <w:lang w:eastAsia="fr-FR"/>
        </w:rPr>
        <w:t>Le second, c’est, au contraire, de fuir carrément la réalité de notre vie, trop difficile,</w:t>
      </w:r>
      <w:r w:rsidRPr="00C77786">
        <w:rPr>
          <w:rFonts w:ascii="Verdana" w:eastAsia="Times New Roman" w:hAnsi="Verdana" w:cs="Times New Roman"/>
          <w:b/>
          <w:bCs/>
          <w:color w:val="000000"/>
          <w:sz w:val="32"/>
          <w:lang w:eastAsia="fr-FR"/>
        </w:rPr>
        <w:t> en nous penchant dangereusement par la fenêtre</w:t>
      </w:r>
      <w:r w:rsidRPr="00C77786">
        <w:rPr>
          <w:rFonts w:ascii="Verdana" w:eastAsia="Times New Roman" w:hAnsi="Verdana" w:cs="Times New Roman"/>
          <w:color w:val="000000"/>
          <w:sz w:val="32"/>
          <w:lang w:eastAsia="fr-FR"/>
        </w:rPr>
        <w:t> </w:t>
      </w:r>
      <w:r w:rsidRPr="00C77786">
        <w:rPr>
          <w:rFonts w:ascii="Verdana" w:eastAsia="Times New Roman" w:hAnsi="Verdana" w:cs="Times New Roman"/>
          <w:b/>
          <w:bCs/>
          <w:color w:val="000000"/>
          <w:sz w:val="32"/>
          <w:lang w:eastAsia="fr-FR"/>
        </w:rPr>
        <w:t>vers une fausse réalité profonde qui n’est pas celle de Dieu !</w:t>
      </w:r>
      <w:r w:rsidRPr="00C77786">
        <w:rPr>
          <w:rFonts w:ascii="Verdana" w:eastAsia="Times New Roman" w:hAnsi="Verdana" w:cs="Times New Roman"/>
          <w:color w:val="000000"/>
          <w:sz w:val="32"/>
          <w:lang w:eastAsia="fr-FR"/>
        </w:rPr>
        <w:t> </w:t>
      </w:r>
      <w:r w:rsidRPr="00C77786">
        <w:rPr>
          <w:rFonts w:ascii="Verdana" w:eastAsia="Times New Roman" w:hAnsi="Verdana" w:cs="Times New Roman"/>
          <w:color w:val="000000"/>
          <w:sz w:val="32"/>
          <w:szCs w:val="32"/>
          <w:lang w:eastAsia="fr-FR"/>
        </w:rPr>
        <w:t>Soit qu’il s’agisse d’une imagination devenue délirante, soit que l’on veuille pénétrer dans le monde des profondeurs du Mal et non de Dieu, en vue d’un « pouvoir ». Ce n’est pas la voie du bonheur mais du malheur !</w:t>
      </w:r>
    </w:p>
    <w:p w:rsidR="00C77786" w:rsidRPr="00C77786" w:rsidRDefault="00C77786" w:rsidP="00C77786">
      <w:pPr>
        <w:spacing w:before="100" w:beforeAutospacing="1" w:after="100" w:afterAutospacing="1" w:line="240" w:lineRule="auto"/>
        <w:rPr>
          <w:rFonts w:ascii="Verdana" w:eastAsia="Times New Roman" w:hAnsi="Verdana" w:cs="Times New Roman"/>
          <w:color w:val="000000"/>
          <w:sz w:val="18"/>
          <w:szCs w:val="18"/>
          <w:lang w:eastAsia="fr-FR"/>
        </w:rPr>
      </w:pPr>
      <w:r w:rsidRPr="00C77786">
        <w:rPr>
          <w:rFonts w:ascii="Verdana" w:eastAsia="Times New Roman" w:hAnsi="Verdana" w:cs="Times New Roman"/>
          <w:color w:val="000000"/>
          <w:sz w:val="32"/>
          <w:szCs w:val="32"/>
          <w:lang w:eastAsia="fr-FR"/>
        </w:rPr>
        <w:t> </w:t>
      </w:r>
    </w:p>
    <w:p w:rsidR="00C77786" w:rsidRPr="00C77786" w:rsidRDefault="00C77786" w:rsidP="00C77786">
      <w:pPr>
        <w:spacing w:before="100" w:beforeAutospacing="1" w:after="100" w:afterAutospacing="1" w:line="240" w:lineRule="auto"/>
        <w:rPr>
          <w:rFonts w:ascii="Verdana" w:eastAsia="Times New Roman" w:hAnsi="Verdana" w:cs="Times New Roman"/>
          <w:color w:val="000000"/>
          <w:sz w:val="18"/>
          <w:szCs w:val="18"/>
          <w:lang w:eastAsia="fr-FR"/>
        </w:rPr>
      </w:pPr>
      <w:r w:rsidRPr="00C77786">
        <w:rPr>
          <w:rFonts w:ascii="Verdana" w:eastAsia="Times New Roman" w:hAnsi="Verdana" w:cs="Times New Roman"/>
          <w:color w:val="000000"/>
          <w:sz w:val="32"/>
          <w:szCs w:val="32"/>
          <w:lang w:eastAsia="fr-FR"/>
        </w:rPr>
        <w:t>C'est en suivant Jésus dans la voie de l'Amour que nous pouvons trouver le vrai chemin du Bonheur qui mène à Dieu !</w:t>
      </w:r>
    </w:p>
    <w:p w:rsidR="00C77786" w:rsidRPr="00C77786" w:rsidRDefault="00C77786" w:rsidP="00C77786">
      <w:pPr>
        <w:spacing w:before="100" w:beforeAutospacing="1" w:after="100" w:afterAutospacing="1" w:line="240" w:lineRule="auto"/>
        <w:rPr>
          <w:rFonts w:ascii="Verdana" w:eastAsia="Times New Roman" w:hAnsi="Verdana" w:cs="Times New Roman"/>
          <w:color w:val="000000"/>
          <w:sz w:val="18"/>
          <w:szCs w:val="18"/>
          <w:lang w:eastAsia="fr-FR"/>
        </w:rPr>
      </w:pPr>
      <w:r w:rsidRPr="00C77786">
        <w:rPr>
          <w:rFonts w:ascii="Verdana" w:eastAsia="Times New Roman" w:hAnsi="Verdana" w:cs="Times New Roman"/>
          <w:color w:val="000000"/>
          <w:sz w:val="32"/>
          <w:szCs w:val="32"/>
          <w:lang w:eastAsia="fr-FR"/>
        </w:rPr>
        <w:t> </w:t>
      </w:r>
    </w:p>
    <w:p w:rsidR="00C77786" w:rsidRPr="00C77786" w:rsidRDefault="00C77786" w:rsidP="00C77786">
      <w:pPr>
        <w:spacing w:before="100" w:beforeAutospacing="1" w:after="100" w:afterAutospacing="1" w:line="240" w:lineRule="auto"/>
        <w:rPr>
          <w:rFonts w:ascii="Verdana" w:eastAsia="Times New Roman" w:hAnsi="Verdana" w:cs="Times New Roman"/>
          <w:color w:val="000000"/>
          <w:sz w:val="18"/>
          <w:szCs w:val="18"/>
          <w:lang w:eastAsia="fr-FR"/>
        </w:rPr>
      </w:pPr>
      <w:r w:rsidRPr="00C77786">
        <w:rPr>
          <w:rFonts w:ascii="Verdana" w:eastAsia="Times New Roman" w:hAnsi="Verdana" w:cs="Times New Roman"/>
          <w:color w:val="000000"/>
          <w:sz w:val="32"/>
          <w:szCs w:val="32"/>
          <w:lang w:eastAsia="fr-FR"/>
        </w:rPr>
        <w:lastRenderedPageBreak/>
        <w:t>Michel  ANDRE, diacre   </w:t>
      </w:r>
      <w:r w:rsidRPr="00C77786">
        <w:rPr>
          <w:rFonts w:ascii="Verdana" w:eastAsia="Times New Roman" w:hAnsi="Verdana" w:cs="Times New Roman"/>
          <w:color w:val="000000"/>
          <w:sz w:val="32"/>
          <w:lang w:eastAsia="fr-FR"/>
        </w:rPr>
        <w:t> </w:t>
      </w:r>
      <w:hyperlink r:id="rId12" w:history="1">
        <w:r w:rsidRPr="00C77786">
          <w:rPr>
            <w:rFonts w:ascii="Verdana" w:eastAsia="Times New Roman" w:hAnsi="Verdana" w:cs="Times New Roman"/>
            <w:color w:val="0000FF"/>
            <w:sz w:val="32"/>
            <w:u w:val="single"/>
            <w:lang w:eastAsia="fr-FR"/>
          </w:rPr>
          <w:t>jeannemichel.andre@gmail.com</w:t>
        </w:r>
      </w:hyperlink>
    </w:p>
    <w:p w:rsidR="00C77786" w:rsidRPr="00C77786" w:rsidRDefault="00C77786" w:rsidP="00C77786">
      <w:pPr>
        <w:spacing w:before="100" w:beforeAutospacing="1" w:after="100" w:afterAutospacing="1" w:line="240" w:lineRule="auto"/>
        <w:rPr>
          <w:rFonts w:ascii="Verdana" w:eastAsia="Times New Roman" w:hAnsi="Verdana" w:cs="Times New Roman"/>
          <w:color w:val="000000"/>
          <w:sz w:val="18"/>
          <w:szCs w:val="18"/>
          <w:lang w:eastAsia="fr-FR"/>
        </w:rPr>
      </w:pPr>
      <w:r w:rsidRPr="00C77786">
        <w:rPr>
          <w:rFonts w:ascii="Verdana" w:eastAsia="Times New Roman" w:hAnsi="Verdana" w:cs="Times New Roman"/>
          <w:color w:val="000000"/>
          <w:sz w:val="32"/>
          <w:szCs w:val="32"/>
          <w:lang w:eastAsia="fr-FR"/>
        </w:rPr>
        <w:t> </w:t>
      </w:r>
    </w:p>
    <w:p w:rsidR="00C77786" w:rsidRPr="00C77786" w:rsidRDefault="00C77786" w:rsidP="00C77786">
      <w:pPr>
        <w:spacing w:before="100" w:beforeAutospacing="1" w:after="100" w:afterAutospacing="1" w:line="240" w:lineRule="auto"/>
        <w:rPr>
          <w:rFonts w:ascii="Verdana" w:eastAsia="Times New Roman" w:hAnsi="Verdana" w:cs="Times New Roman"/>
          <w:color w:val="000000"/>
          <w:sz w:val="18"/>
          <w:szCs w:val="18"/>
          <w:lang w:val="en-US" w:eastAsia="fr-FR"/>
        </w:rPr>
      </w:pPr>
      <w:r w:rsidRPr="00C77786">
        <w:rPr>
          <w:rFonts w:ascii="Verdana" w:eastAsia="Times New Roman" w:hAnsi="Verdana" w:cs="Times New Roman"/>
          <w:color w:val="000000"/>
          <w:sz w:val="32"/>
          <w:szCs w:val="32"/>
          <w:lang w:val="en-US" w:eastAsia="fr-FR"/>
        </w:rPr>
        <w:t>BLOG    http://puzzlebondieu777.over-blog.com</w:t>
      </w:r>
    </w:p>
    <w:p w:rsidR="00813770" w:rsidRPr="00C77786" w:rsidRDefault="00813770">
      <w:pPr>
        <w:rPr>
          <w:lang w:val="en-US"/>
        </w:rPr>
      </w:pPr>
    </w:p>
    <w:sectPr w:rsidR="00813770" w:rsidRPr="00C77786" w:rsidSect="0081377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6D5656"/>
    <w:multiLevelType w:val="multilevel"/>
    <w:tmpl w:val="DC3A1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3F1587E"/>
    <w:multiLevelType w:val="multilevel"/>
    <w:tmpl w:val="3398B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C77786"/>
    <w:rsid w:val="00070E63"/>
    <w:rsid w:val="001752F3"/>
    <w:rsid w:val="003114A3"/>
    <w:rsid w:val="004028B1"/>
    <w:rsid w:val="004E1460"/>
    <w:rsid w:val="005968C6"/>
    <w:rsid w:val="007F4ED9"/>
    <w:rsid w:val="00813770"/>
    <w:rsid w:val="009F602C"/>
    <w:rsid w:val="00C4768F"/>
    <w:rsid w:val="00C77786"/>
    <w:rsid w:val="00F91B47"/>
    <w:rsid w:val="00F935D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77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C7778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C77786"/>
  </w:style>
  <w:style w:type="character" w:styleId="lev">
    <w:name w:val="Strong"/>
    <w:basedOn w:val="Policepardfaut"/>
    <w:uiPriority w:val="22"/>
    <w:qFormat/>
    <w:rsid w:val="00C77786"/>
    <w:rPr>
      <w:b/>
      <w:bCs/>
    </w:rPr>
  </w:style>
  <w:style w:type="character" w:styleId="Lienhypertexte">
    <w:name w:val="Hyperlink"/>
    <w:basedOn w:val="Policepardfaut"/>
    <w:uiPriority w:val="99"/>
    <w:semiHidden/>
    <w:unhideWhenUsed/>
    <w:rsid w:val="00C77786"/>
    <w:rPr>
      <w:color w:val="0000FF"/>
      <w:u w:val="single"/>
    </w:rPr>
  </w:style>
  <w:style w:type="paragraph" w:styleId="Textedebulles">
    <w:name w:val="Balloon Text"/>
    <w:basedOn w:val="Normal"/>
    <w:link w:val="TextedebullesCar"/>
    <w:uiPriority w:val="99"/>
    <w:semiHidden/>
    <w:unhideWhenUsed/>
    <w:rsid w:val="00C7778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7778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76348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jeannemichel.andre@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574</Words>
  <Characters>3163</Characters>
  <Application>Microsoft Office Word</Application>
  <DocSecurity>0</DocSecurity>
  <Lines>26</Lines>
  <Paragraphs>7</Paragraphs>
  <ScaleCrop>false</ScaleCrop>
  <Company/>
  <LinksUpToDate>false</LinksUpToDate>
  <CharactersWithSpaces>3730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2017-03-09T19:03:00Z</dcterms:created>
  <dcterms:modified xsi:type="dcterms:W3CDTF">2017-03-09T19:05:00Z</dcterms:modified>
</cp:coreProperties>
</file>