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312"/>
        <w:ind w:right="0" w:left="0" w:firstLine="0"/>
        <w:jc w:val="left"/>
        <w:rPr>
          <w:rFonts w:ascii="Source Sans Pro" w:hAnsi="Source Sans Pro" w:cs="Source Sans Pro" w:eastAsia="Source Sans Pro"/>
          <w:color w:val="222425"/>
          <w:spacing w:val="0"/>
          <w:position w:val="0"/>
          <w:sz w:val="76"/>
          <w:shd w:fill="auto" w:val="clear"/>
        </w:rPr>
      </w:pPr>
      <w:r>
        <w:rPr>
          <w:rFonts w:ascii="Source Sans Pro" w:hAnsi="Source Sans Pro" w:cs="Source Sans Pro" w:eastAsia="Source Sans Pro"/>
          <w:color w:val="222425"/>
          <w:spacing w:val="0"/>
          <w:position w:val="0"/>
          <w:sz w:val="57"/>
          <w:shd w:fill="auto" w:val="clear"/>
        </w:rPr>
        <w:t xml:space="preserve">Es-tu celui qui doit venir ?</w:t>
      </w:r>
    </w:p>
    <w:p>
      <w:pPr>
        <w:spacing w:before="0" w:after="0" w:line="240"/>
        <w:ind w:right="40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22425"/>
          <w:spacing w:val="0"/>
          <w:position w:val="0"/>
          <w:sz w:val="24"/>
          <w:shd w:fill="auto" w:val="clear"/>
        </w:rPr>
        <w:t xml:space="preserve">  </w:t>
      </w:r>
    </w:p>
    <w:p>
      <w:pPr>
        <w:spacing w:before="133" w:after="48" w:line="312"/>
        <w:ind w:right="0" w:left="0" w:firstLine="0"/>
        <w:jc w:val="center"/>
        <w:rPr>
          <w:rFonts w:ascii="Source Sans Pro" w:hAnsi="Source Sans Pro" w:cs="Source Sans Pro" w:eastAsia="Source Sans Pro"/>
          <w:color w:val="auto"/>
          <w:spacing w:val="0"/>
          <w:position w:val="0"/>
          <w:sz w:val="76"/>
          <w:shd w:fill="auto" w:val="clear"/>
        </w:rPr>
      </w:pPr>
      <w:r>
        <w:object w:dxaOrig="1267" w:dyaOrig="1296">
          <v:rect xmlns:o="urn:schemas-microsoft-com:office:office" xmlns:v="urn:schemas-microsoft-com:vml" id="rectole0000000000" style="width:63.350000pt;height:64.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Times New Roman" w:hAnsi="Times New Roman" w:cs="Times New Roman" w:eastAsia="Times New Roman"/>
          <w:color w:val="222425"/>
          <w:spacing w:val="0"/>
          <w:position w:val="0"/>
          <w:sz w:val="32"/>
          <w:shd w:fill="auto" w:val="clear"/>
        </w:rPr>
      </w:pPr>
      <w:r>
        <w:rPr>
          <w:rFonts w:ascii="Times New Roman" w:hAnsi="Times New Roman" w:cs="Times New Roman" w:eastAsia="Times New Roman"/>
          <w:color w:val="222425"/>
          <w:spacing w:val="0"/>
          <w:position w:val="0"/>
          <w:sz w:val="32"/>
          <w:shd w:fill="auto" w:val="clear"/>
        </w:rPr>
        <w:t xml:space="preserve"> </w:t>
      </w:r>
    </w:p>
    <w:p>
      <w:pPr>
        <w:spacing w:before="133" w:after="133" w:line="288"/>
        <w:ind w:right="0" w:left="0" w:firstLine="0"/>
        <w:jc w:val="center"/>
        <w:rPr>
          <w:rFonts w:ascii="Times New Roman" w:hAnsi="Times New Roman" w:cs="Times New Roman" w:eastAsia="Times New Roman"/>
          <w:color w:val="auto"/>
          <w:spacing w:val="0"/>
          <w:position w:val="0"/>
          <w:sz w:val="30"/>
          <w:shd w:fill="auto" w:val="clear"/>
        </w:rPr>
      </w:pPr>
      <w:r>
        <w:object w:dxaOrig="8640" w:dyaOrig="691">
          <v:rect xmlns:o="urn:schemas-microsoft-com:office:office" xmlns:v="urn:schemas-microsoft-com:vml" id="rectole0000000001" style="width:432.000000pt;height:34.5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133" w:after="133" w:line="288"/>
        <w:ind w:right="0" w:left="0" w:firstLine="0"/>
        <w:jc w:val="center"/>
        <w:rPr>
          <w:rFonts w:ascii="Times New Roman" w:hAnsi="Times New Roman" w:cs="Times New Roman" w:eastAsia="Times New Roman"/>
          <w:color w:val="auto"/>
          <w:spacing w:val="0"/>
          <w:position w:val="0"/>
          <w:sz w:val="30"/>
          <w:shd w:fill="auto" w:val="clear"/>
        </w:rPr>
      </w:pPr>
      <w:r>
        <w:object w:dxaOrig="10497" w:dyaOrig="878">
          <v:rect xmlns:o="urn:schemas-microsoft-com:office:office" xmlns:v="urn:schemas-microsoft-com:vml" id="rectole0000000002" style="width:524.850000pt;height:43.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133" w:after="133" w:line="288"/>
        <w:ind w:right="0" w:left="0" w:firstLine="0"/>
        <w:jc w:val="center"/>
        <w:rPr>
          <w:rFonts w:ascii="Times New Roman" w:hAnsi="Times New Roman" w:cs="Times New Roman" w:eastAsia="Times New Roman"/>
          <w:color w:val="auto"/>
          <w:spacing w:val="0"/>
          <w:position w:val="0"/>
          <w:sz w:val="30"/>
          <w:shd w:fill="auto" w:val="clear"/>
        </w:rPr>
      </w:pPr>
      <w:r>
        <w:object w:dxaOrig="8640" w:dyaOrig="9561">
          <v:rect xmlns:o="urn:schemas-microsoft-com:office:office" xmlns:v="urn:schemas-microsoft-com:vml" id="rectole0000000003" style="width:432.000000pt;height:478.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33" w:after="133" w:line="288"/>
        <w:ind w:right="0" w:left="0" w:firstLine="0"/>
        <w:jc w:val="center"/>
        <w:rPr>
          <w:rFonts w:ascii="Times New Roman" w:hAnsi="Times New Roman" w:cs="Times New Roman" w:eastAsia="Times New Roman"/>
          <w:color w:val="auto"/>
          <w:spacing w:val="0"/>
          <w:position w:val="0"/>
          <w:sz w:val="30"/>
          <w:shd w:fill="auto" w:val="clear"/>
        </w:rPr>
      </w:pPr>
      <w:r>
        <w:object w:dxaOrig="8640" w:dyaOrig="11433">
          <v:rect xmlns:o="urn:schemas-microsoft-com:office:office" xmlns:v="urn:schemas-microsoft-com:vml" id="rectole0000000004" style="width:432.000000pt;height:571.6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133" w:after="133" w:line="288"/>
        <w:ind w:right="0" w:left="0" w:firstLine="0"/>
        <w:jc w:val="center"/>
        <w:rPr>
          <w:rFonts w:ascii="Times New Roman" w:hAnsi="Times New Roman" w:cs="Times New Roman" w:eastAsia="Times New Roman"/>
          <w:color w:val="auto"/>
          <w:spacing w:val="0"/>
          <w:position w:val="0"/>
          <w:sz w:val="30"/>
          <w:shd w:fill="auto" w:val="clear"/>
        </w:rPr>
      </w:pPr>
      <w:r>
        <w:object w:dxaOrig="8640" w:dyaOrig="11505">
          <v:rect xmlns:o="urn:schemas-microsoft-com:office:office" xmlns:v="urn:schemas-microsoft-com:vml" id="rectole0000000005" style="width:432.000000pt;height:575.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33" w:after="133" w:line="288"/>
        <w:ind w:right="0" w:left="0" w:firstLine="0"/>
        <w:jc w:val="center"/>
        <w:rPr>
          <w:rFonts w:ascii="Times New Roman" w:hAnsi="Times New Roman" w:cs="Times New Roman" w:eastAsia="Times New Roman"/>
          <w:color w:val="auto"/>
          <w:spacing w:val="0"/>
          <w:position w:val="0"/>
          <w:sz w:val="30"/>
          <w:shd w:fill="auto" w:val="clear"/>
        </w:rPr>
      </w:pPr>
      <w:r>
        <w:object w:dxaOrig="8640" w:dyaOrig="11592">
          <v:rect xmlns:o="urn:schemas-microsoft-com:office:office" xmlns:v="urn:schemas-microsoft-com:vml" id="rectole0000000006" style="width:432.000000pt;height:579.6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133" w:after="133" w:line="288"/>
        <w:ind w:right="0" w:left="0" w:firstLine="0"/>
        <w:jc w:val="center"/>
        <w:rPr>
          <w:rFonts w:ascii="Times New Roman" w:hAnsi="Times New Roman" w:cs="Times New Roman" w:eastAsia="Times New Roman"/>
          <w:color w:val="auto"/>
          <w:spacing w:val="0"/>
          <w:position w:val="0"/>
          <w:sz w:val="30"/>
          <w:shd w:fill="auto" w:val="clear"/>
        </w:rPr>
      </w:pPr>
      <w:r>
        <w:object w:dxaOrig="8640" w:dyaOrig="11476">
          <v:rect xmlns:o="urn:schemas-microsoft-com:office:office" xmlns:v="urn:schemas-microsoft-com:vml" id="rectole0000000007" style="width:432.000000pt;height:573.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133" w:after="133" w:line="288"/>
        <w:ind w:right="0" w:left="0" w:firstLine="0"/>
        <w:jc w:val="left"/>
        <w:rPr>
          <w:rFonts w:ascii="Times New Roman" w:hAnsi="Times New Roman" w:cs="Times New Roman" w:eastAsia="Times New Roman"/>
          <w:color w:val="auto"/>
          <w:spacing w:val="0"/>
          <w:position w:val="0"/>
          <w:sz w:val="30"/>
          <w:shd w:fill="auto" w:val="clear"/>
        </w:rPr>
      </w:pPr>
      <w:r>
        <w:object w:dxaOrig="8640" w:dyaOrig="11520">
          <v:rect xmlns:o="urn:schemas-microsoft-com:office:office" xmlns:v="urn:schemas-microsoft-com:vml" id="rectole0000000008" style="width:432.000000pt;height:576.0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88"/>
        <w:ind w:right="0" w:left="0" w:firstLine="0"/>
        <w:jc w:val="center"/>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2"/>
          <w:shd w:fill="auto" w:val="clear"/>
        </w:rPr>
        <w:t xml:space="preserve">TROISIÈME  DIMANCHE  AVENT  A  11/ 12/ 2016</w:t>
      </w:r>
    </w:p>
    <w:p>
      <w:pPr>
        <w:spacing w:before="0" w:after="0" w:line="288"/>
        <w:ind w:right="0" w:left="0" w:firstLine="0"/>
        <w:jc w:val="center"/>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2"/>
          <w:shd w:fill="auto" w:val="clear"/>
        </w:rPr>
        <w:t xml:space="preserve"> </w:t>
      </w:r>
    </w:p>
    <w:p>
      <w:pPr>
        <w:spacing w:before="0" w:after="0" w:line="288"/>
        <w:ind w:right="0" w:left="0" w:firstLine="0"/>
        <w:jc w:val="center"/>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2"/>
          <w:shd w:fill="auto" w:val="clear"/>
        </w:rPr>
        <w:t xml:space="preserve">Is 35, 1-6.10  Ps145  Jc 5, 7-10  Mt 11, 2-11</w:t>
      </w:r>
    </w:p>
    <w:p>
      <w:pPr>
        <w:spacing w:before="133" w:after="133" w:line="288"/>
        <w:ind w:right="0" w:left="0" w:firstLine="0"/>
        <w:jc w:val="center"/>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30"/>
          <w:shd w:fill="auto" w:val="clear"/>
        </w:rPr>
        <w:t xml:space="preserve"> </w:t>
      </w:r>
    </w:p>
    <w:p>
      <w:pPr>
        <w:spacing w:before="0" w:after="0" w:line="288"/>
        <w:ind w:right="0" w:left="0" w:firstLine="0"/>
        <w:jc w:val="center"/>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32"/>
          <w:shd w:fill="auto" w:val="clear"/>
        </w:rPr>
        <w:t xml:space="preserve">Jésus remplit-il notre attente…et quelle attente?</w:t>
      </w:r>
    </w:p>
    <w:p>
      <w:pPr>
        <w:spacing w:before="0" w:after="0" w:line="288"/>
        <w:ind w:right="0" w:left="0" w:firstLine="0"/>
        <w:jc w:val="left"/>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FIL  CONDUCTEUR :</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Maintenant </w:t>
      </w:r>
      <w:r>
        <w:rPr>
          <w:rFonts w:ascii="Times New Roman" w:hAnsi="Times New Roman" w:cs="Times New Roman" w:eastAsia="Times New Roman"/>
          <w:b/>
          <w:color w:val="auto"/>
          <w:spacing w:val="0"/>
          <w:position w:val="0"/>
          <w:sz w:val="28"/>
          <w:shd w:fill="auto" w:val="clear"/>
        </w:rPr>
        <w:t xml:space="preserve">nous vivons ce temps d'attente de l'Avent</w:t>
      </w:r>
      <w:r>
        <w:rPr>
          <w:rFonts w:ascii="Times New Roman" w:hAnsi="Times New Roman" w:cs="Times New Roman" w:eastAsia="Times New Roman"/>
          <w:color w:val="auto"/>
          <w:spacing w:val="0"/>
          <w:position w:val="0"/>
          <w:sz w:val="28"/>
          <w:shd w:fill="auto" w:val="clear"/>
        </w:rPr>
        <w:t xml:space="preserve"> et nous savons qu'au-delà de la merveilleuse fête de Noël, </w:t>
      </w:r>
      <w:r>
        <w:rPr>
          <w:rFonts w:ascii="Times New Roman" w:hAnsi="Times New Roman" w:cs="Times New Roman" w:eastAsia="Times New Roman"/>
          <w:b/>
          <w:color w:val="auto"/>
          <w:spacing w:val="0"/>
          <w:position w:val="0"/>
          <w:sz w:val="28"/>
          <w:shd w:fill="auto" w:val="clear"/>
        </w:rPr>
        <w:t xml:space="preserve">notre attente vise, plus loin</w:t>
      </w:r>
      <w:r>
        <w:rPr>
          <w:rFonts w:ascii="Times New Roman" w:hAnsi="Times New Roman" w:cs="Times New Roman" w:eastAsia="Times New Roman"/>
          <w:color w:val="auto"/>
          <w:spacing w:val="0"/>
          <w:position w:val="0"/>
          <w:sz w:val="28"/>
          <w:shd w:fill="auto" w:val="clear"/>
        </w:rPr>
        <w:t xml:space="preserve">, le retour du Christ, l'instauration d'un "monde nouveau" et l'accomplissement, pour nous, de la plénitude du Bonheur dans le "Royaume". Mais se pose la double question, soulevée par Jean Baptiste à Jésus : </w:t>
      </w:r>
      <w:r>
        <w:rPr>
          <w:rFonts w:ascii="Times New Roman" w:hAnsi="Times New Roman" w:cs="Times New Roman" w:eastAsia="Times New Roman"/>
          <w:b/>
          <w:color w:val="auto"/>
          <w:spacing w:val="0"/>
          <w:position w:val="0"/>
          <w:sz w:val="28"/>
          <w:shd w:fill="auto" w:val="clear"/>
        </w:rPr>
        <w:t xml:space="preserve">"es-tu celui que nous attendons" et "corresponds-tu à notre attente"? </w:t>
      </w:r>
      <w:r>
        <w:rPr>
          <w:rFonts w:ascii="Times New Roman" w:hAnsi="Times New Roman" w:cs="Times New Roman" w:eastAsia="Times New Roman"/>
          <w:color w:val="auto"/>
          <w:spacing w:val="0"/>
          <w:position w:val="0"/>
          <w:sz w:val="28"/>
          <w:shd w:fill="auto" w:val="clear"/>
        </w:rPr>
        <w:t xml:space="preserve">La réponse donnée par Jésus à la première question est pleinement affirmative : c'est lui et non un autre qu'il nous faut "attendre". Mais, en ce qui concerne la seconde, la réponse est claire du côté de Jésus qui, lui, nous montre ce vers quoi nous devons tourner notre attente si nous voulons le véritable BONHEUR, en plénitude. De notre côté il faut </w:t>
      </w:r>
      <w:r>
        <w:rPr>
          <w:rFonts w:ascii="Times New Roman" w:hAnsi="Times New Roman" w:cs="Times New Roman" w:eastAsia="Times New Roman"/>
          <w:b/>
          <w:color w:val="auto"/>
          <w:spacing w:val="0"/>
          <w:position w:val="0"/>
          <w:sz w:val="28"/>
          <w:shd w:fill="auto" w:val="clear"/>
        </w:rPr>
        <w:t xml:space="preserve">orienter notre attente vers le retour du Christ et ne pas nous perdre dans les vaines et dangereuses attentes du "monde"!</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PRINCIPAUX  POINTS :</w:t>
      </w:r>
    </w:p>
    <w:p>
      <w:pPr>
        <w:numPr>
          <w:ilvl w:val="0"/>
          <w:numId w:val="12"/>
        </w:numPr>
        <w:tabs>
          <w:tab w:val="left" w:pos="720" w:leader="none"/>
        </w:tabs>
        <w:spacing w:before="0" w:after="0" w:line="288"/>
        <w:ind w:right="150" w:left="150" w:hanging="36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Jean a déjà la réponse à sa première question : "es-tu celui qui doit venir"? car il a, lui-même auparavant, désigné en Jésus" l’agneau de Dieu "!  Donc, ce qu’il veut c’est, en fait, une confirmation publique, pour ses disciples, ceux de Jésus...et pour nous-mêmes. Cette confirmation est éclatante et les preuves que Jésus avance pour cela se retrouvent dans la Parole de Dieu de ce dimanche, rappelée par Jésus, annonçant les actions du Messie, les actions de Jésus!</w:t>
      </w:r>
    </w:p>
    <w:p>
      <w:pPr>
        <w:numPr>
          <w:ilvl w:val="0"/>
          <w:numId w:val="12"/>
        </w:numPr>
        <w:tabs>
          <w:tab w:val="left" w:pos="720" w:leader="none"/>
        </w:tabs>
        <w:spacing w:before="0" w:after="0" w:line="288"/>
        <w:ind w:right="150" w:left="150" w:hanging="36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Mais, dés lors, c'est ensuite à nous de nous interroger, à propos de la seconde question,</w:t>
      </w:r>
      <w:r>
        <w:rPr>
          <w:rFonts w:ascii="Times New Roman" w:hAnsi="Times New Roman" w:cs="Times New Roman" w:eastAsia="Times New Roman"/>
          <w:b/>
          <w:color w:val="auto"/>
          <w:spacing w:val="0"/>
          <w:position w:val="0"/>
          <w:sz w:val="28"/>
          <w:shd w:fill="auto" w:val="clear"/>
        </w:rPr>
        <w:t xml:space="preserve"> en toute vérité</w:t>
      </w:r>
      <w:r>
        <w:rPr>
          <w:rFonts w:ascii="Times New Roman" w:hAnsi="Times New Roman" w:cs="Times New Roman" w:eastAsia="Times New Roman"/>
          <w:color w:val="auto"/>
          <w:spacing w:val="0"/>
          <w:position w:val="0"/>
          <w:sz w:val="28"/>
          <w:shd w:fill="auto" w:val="clear"/>
        </w:rPr>
        <w:t xml:space="preserve"> : "</w:t>
      </w:r>
      <w:r>
        <w:rPr>
          <w:rFonts w:ascii="Times New Roman" w:hAnsi="Times New Roman" w:cs="Times New Roman" w:eastAsia="Times New Roman"/>
          <w:b/>
          <w:color w:val="auto"/>
          <w:spacing w:val="0"/>
          <w:position w:val="0"/>
          <w:sz w:val="28"/>
          <w:shd w:fill="auto" w:val="clear"/>
        </w:rPr>
        <w:t xml:space="preserve">est-ce vraiment Jésus que j'attends dans ma vie concrète?</w:t>
      </w:r>
      <w:r>
        <w:rPr>
          <w:rFonts w:ascii="Times New Roman" w:hAnsi="Times New Roman" w:cs="Times New Roman" w:eastAsia="Times New Roman"/>
          <w:color w:val="auto"/>
          <w:spacing w:val="0"/>
          <w:position w:val="0"/>
          <w:sz w:val="28"/>
          <w:shd w:fill="auto" w:val="clear"/>
        </w:rPr>
        <w:t xml:space="preserve"> Est-ce que je crois qu'il peut changer ma vie en l'orientant vers le Bonheur à coup sur? Ou bien, en fait, ma vie, avec ou sans lui, serait-t-elle à peu près pareille"?</w:t>
      </w:r>
    </w:p>
    <w:p>
      <w:pPr>
        <w:numPr>
          <w:ilvl w:val="0"/>
          <w:numId w:val="12"/>
        </w:numPr>
        <w:tabs>
          <w:tab w:val="left" w:pos="720" w:leader="none"/>
        </w:tabs>
        <w:spacing w:before="0" w:after="0" w:line="288"/>
        <w:ind w:right="150" w:left="150" w:hanging="36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Jésus nous propose </w:t>
      </w:r>
      <w:r>
        <w:rPr>
          <w:rFonts w:ascii="Times New Roman" w:hAnsi="Times New Roman" w:cs="Times New Roman" w:eastAsia="Times New Roman"/>
          <w:b/>
          <w:color w:val="auto"/>
          <w:spacing w:val="0"/>
          <w:position w:val="0"/>
          <w:sz w:val="28"/>
          <w:shd w:fill="auto" w:val="clear"/>
        </w:rPr>
        <w:t xml:space="preserve">un changement de vie en nous offrant un choix:</w:t>
      </w:r>
    </w:p>
    <w:p>
      <w:pPr>
        <w:numPr>
          <w:ilvl w:val="0"/>
          <w:numId w:val="12"/>
        </w:numPr>
        <w:tabs>
          <w:tab w:val="left" w:pos="720" w:leader="none"/>
        </w:tabs>
        <w:spacing w:before="0" w:after="0" w:line="288"/>
        <w:ind w:right="150" w:left="150" w:hanging="36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28"/>
          <w:shd w:fill="auto" w:val="clear"/>
        </w:rPr>
        <w:t xml:space="preserve">Accueillir la Bonne Nouvelle, c'est-à-dire accueillir sa Loi d'amour</w:t>
      </w:r>
      <w:r>
        <w:rPr>
          <w:rFonts w:ascii="Times New Roman" w:hAnsi="Times New Roman" w:cs="Times New Roman" w:eastAsia="Times New Roman"/>
          <w:color w:val="auto"/>
          <w:spacing w:val="0"/>
          <w:position w:val="0"/>
          <w:sz w:val="28"/>
          <w:shd w:fill="auto" w:val="clear"/>
        </w:rPr>
        <w:t xml:space="preserve"> en l'accomplissant de plus en plus vis-à-vis des autres autour de nous!</w:t>
      </w:r>
    </w:p>
    <w:p>
      <w:pPr>
        <w:numPr>
          <w:ilvl w:val="0"/>
          <w:numId w:val="12"/>
        </w:numPr>
        <w:tabs>
          <w:tab w:val="left" w:pos="720" w:leader="none"/>
        </w:tabs>
        <w:spacing w:before="0" w:after="0" w:line="288"/>
        <w:ind w:right="150" w:left="150" w:hanging="36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b/>
          <w:color w:val="auto"/>
          <w:spacing w:val="0"/>
          <w:position w:val="0"/>
          <w:sz w:val="28"/>
          <w:shd w:fill="auto" w:val="clear"/>
        </w:rPr>
        <w:t xml:space="preserve">Ou bien refuser sa Loi d'amour, et chuter</w:t>
      </w:r>
      <w:r>
        <w:rPr>
          <w:rFonts w:ascii="Times New Roman" w:hAnsi="Times New Roman" w:cs="Times New Roman" w:eastAsia="Times New Roman"/>
          <w:color w:val="auto"/>
          <w:spacing w:val="0"/>
          <w:position w:val="0"/>
          <w:sz w:val="28"/>
          <w:shd w:fill="auto" w:val="clear"/>
        </w:rPr>
        <w:t xml:space="preserve"> de refus d'amour en refus d'amour, de négligence en indifférence et d'éloignement en perdition?</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Il nous offre la possibilité de trouver le Bonheur par le bon choix, celui de l'Amour!</w:t>
      </w:r>
    </w:p>
    <w:p>
      <w:pPr>
        <w:numPr>
          <w:ilvl w:val="0"/>
          <w:numId w:val="14"/>
        </w:numPr>
        <w:tabs>
          <w:tab w:val="left" w:pos="720" w:leader="none"/>
        </w:tabs>
        <w:spacing w:before="0" w:after="0" w:line="288"/>
        <w:ind w:right="150" w:left="150" w:hanging="36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C'est cela </w:t>
      </w:r>
      <w:r>
        <w:rPr>
          <w:rFonts w:ascii="Times New Roman" w:hAnsi="Times New Roman" w:cs="Times New Roman" w:eastAsia="Times New Roman"/>
          <w:b/>
          <w:color w:val="auto"/>
          <w:spacing w:val="0"/>
          <w:position w:val="0"/>
          <w:sz w:val="28"/>
          <w:shd w:fill="auto" w:val="clear"/>
        </w:rPr>
        <w:t xml:space="preserve">« la Bonne Nouvelle annoncée aux pauvres… »,</w:t>
      </w:r>
      <w:r>
        <w:rPr>
          <w:rFonts w:ascii="Times New Roman" w:hAnsi="Times New Roman" w:cs="Times New Roman" w:eastAsia="Times New Roman"/>
          <w:color w:val="auto"/>
          <w:spacing w:val="0"/>
          <w:position w:val="0"/>
          <w:sz w:val="28"/>
          <w:shd w:fill="auto" w:val="clear"/>
        </w:rPr>
        <w:t xml:space="preserve"> c'est-à-dire à ceux dont le cœur n'est pas encombré de désirs bêtes ou mauvais</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C'est cela que confirme tout ce que Jésus réalise : « les aveugles voient…. », </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          C’est vraiment l’irruption du Royaume de l’Amour dans le monde</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       Il n’y a pas à attendre d’autre Sauveur ni d'autre moyen d'être sauvé que Jésus qui pourra dire sur la croix, que </w:t>
      </w:r>
      <w:r>
        <w:rPr>
          <w:rFonts w:ascii="Times New Roman" w:hAnsi="Times New Roman" w:cs="Times New Roman" w:eastAsia="Times New Roman"/>
          <w:b/>
          <w:color w:val="auto"/>
          <w:spacing w:val="0"/>
          <w:position w:val="0"/>
          <w:sz w:val="28"/>
          <w:shd w:fill="auto" w:val="clear"/>
        </w:rPr>
        <w:t xml:space="preserve">« tout est accompli !</w:t>
      </w:r>
      <w:r>
        <w:rPr>
          <w:rFonts w:ascii="Times New Roman" w:hAnsi="Times New Roman" w:cs="Times New Roman" w:eastAsia="Times New Roman"/>
          <w:color w:val="auto"/>
          <w:spacing w:val="0"/>
          <w:position w:val="0"/>
          <w:sz w:val="28"/>
          <w:shd w:fill="auto" w:val="clear"/>
        </w:rPr>
        <w:t xml:space="preserve"> ». Le monde autour de nous ne l’a pas encore compris et recherche le merveilleux et l’extraordinaire, jusqu'au ridicule! Ce monde passe à côté du principal, qui est cet Amour de Dieu pour nous : « Dieu a tant aimé le monde qu’il a envoyé son Fils…. » (Jn 3, 16).C'est </w:t>
      </w:r>
      <w:r>
        <w:rPr>
          <w:rFonts w:ascii="Times New Roman" w:hAnsi="Times New Roman" w:cs="Times New Roman" w:eastAsia="Times New Roman"/>
          <w:b/>
          <w:color w:val="auto"/>
          <w:spacing w:val="0"/>
          <w:position w:val="0"/>
          <w:sz w:val="28"/>
          <w:shd w:fill="auto" w:val="clear"/>
        </w:rPr>
        <w:t xml:space="preserve">la plus merveilleuse déclaration d’amour que Dieu puisse adresser à l’humanité, à travers Jésus, </w:t>
      </w:r>
      <w:r>
        <w:rPr>
          <w:rFonts w:ascii="Times New Roman" w:hAnsi="Times New Roman" w:cs="Times New Roman" w:eastAsia="Times New Roman"/>
          <w:color w:val="auto"/>
          <w:spacing w:val="0"/>
          <w:position w:val="0"/>
          <w:sz w:val="28"/>
          <w:shd w:fill="auto" w:val="clear"/>
        </w:rPr>
        <w:t xml:space="preserve">dont nous allons rappeler la venue à Noël et dont le couronnement sera le retour du Christ dans la gloire à la fin des temps!</w:t>
      </w:r>
    </w:p>
    <w:p>
      <w:pPr>
        <w:numPr>
          <w:ilvl w:val="0"/>
          <w:numId w:val="16"/>
        </w:numPr>
        <w:tabs>
          <w:tab w:val="left" w:pos="720" w:leader="none"/>
        </w:tabs>
        <w:spacing w:before="0" w:after="0" w:line="288"/>
        <w:ind w:right="150" w:left="150" w:hanging="36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Il nous reste, enfin, à exprimer notre adhésion à la Bonne Nouvelle dans le concret de notre vie, </w:t>
      </w:r>
      <w:r>
        <w:rPr>
          <w:rFonts w:ascii="Times New Roman" w:hAnsi="Times New Roman" w:cs="Times New Roman" w:eastAsia="Times New Roman"/>
          <w:b/>
          <w:color w:val="auto"/>
          <w:spacing w:val="0"/>
          <w:position w:val="0"/>
          <w:sz w:val="28"/>
          <w:shd w:fill="auto" w:val="clear"/>
        </w:rPr>
        <w:t xml:space="preserve">en premier lieu par l'unité entre nous</w:t>
      </w:r>
      <w:r>
        <w:rPr>
          <w:rFonts w:ascii="Times New Roman" w:hAnsi="Times New Roman" w:cs="Times New Roman" w:eastAsia="Times New Roman"/>
          <w:color w:val="auto"/>
          <w:spacing w:val="0"/>
          <w:position w:val="0"/>
          <w:sz w:val="28"/>
          <w:shd w:fill="auto" w:val="clear"/>
        </w:rPr>
        <w:t xml:space="preserve">, dont le témoignage fera que le monde croie à son Sauveur et à son Salut!</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          Michel  ANDRE, diacre        </w:t>
      </w:r>
      <w:hyperlink xmlns:r="http://schemas.openxmlformats.org/officeDocument/2006/relationships" r:id="docRId18">
        <w:r>
          <w:rPr>
            <w:rFonts w:ascii="Times New Roman" w:hAnsi="Times New Roman" w:cs="Times New Roman" w:eastAsia="Times New Roman"/>
            <w:color w:val="4B5053"/>
            <w:spacing w:val="0"/>
            <w:position w:val="0"/>
            <w:sz w:val="28"/>
            <w:u w:val="single"/>
            <w:shd w:fill="auto" w:val="clear"/>
          </w:rPr>
          <w:t xml:space="preserve">jeannemichel.andre@gmail.com</w:t>
        </w:r>
      </w:hyperlink>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         BLOG   </w:t>
      </w:r>
      <w:hyperlink xmlns:r="http://schemas.openxmlformats.org/officeDocument/2006/relationships" r:id="docRId19">
        <w:r>
          <w:rPr>
            <w:rFonts w:ascii="Times New Roman" w:hAnsi="Times New Roman" w:cs="Times New Roman" w:eastAsia="Times New Roman"/>
            <w:color w:val="0000FF"/>
            <w:spacing w:val="0"/>
            <w:position w:val="0"/>
            <w:sz w:val="28"/>
            <w:u w:val="single"/>
            <w:shd w:fill="auto" w:val="clear"/>
          </w:rPr>
          <w:t xml:space="preserve">http://puzzlebondieu777.over-blog.com</w:t>
        </w:r>
      </w:hyperlink>
    </w:p>
    <w:p>
      <w:pPr>
        <w:spacing w:before="0" w:after="0" w:line="288"/>
        <w:ind w:right="0" w:left="0" w:firstLine="0"/>
        <w:jc w:val="both"/>
        <w:rPr>
          <w:rFonts w:ascii="Times New Roman" w:hAnsi="Times New Roman" w:cs="Times New Roman" w:eastAsia="Times New Roman"/>
          <w:color w:val="auto"/>
          <w:spacing w:val="0"/>
          <w:position w:val="0"/>
          <w:sz w:val="30"/>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12">
    <w:abstractNumId w:val="12"/>
  </w:num>
  <w:num w:numId="14">
    <w:abstractNumId w:val="6"/>
  </w:num>
  <w:num w:numId="1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8.wmf" Id="docRId17" Type="http://schemas.openxmlformats.org/officeDocument/2006/relationships/image"/><Relationship Target="media/image3.wmf" Id="docRId7" Type="http://schemas.openxmlformats.org/officeDocument/2006/relationships/image"/><Relationship Target="embeddings/oleObject7.bin" Id="docRId14"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Mode="External" Target="http://puzzlebondieu777.over-blog.com/" Id="docRId19" Type="http://schemas.openxmlformats.org/officeDocument/2006/relationships/hyperlink"/><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8.bin" Id="docRId16" Type="http://schemas.openxmlformats.org/officeDocument/2006/relationships/oleObject"/><Relationship Target="styles.xml" Id="docRId21" Type="http://schemas.openxmlformats.org/officeDocument/2006/relationships/styles"/><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numbering.xml" Id="docRId20" Type="http://schemas.openxmlformats.org/officeDocument/2006/relationships/numbering"/><Relationship Target="media/image1.wmf" Id="docRId3" Type="http://schemas.openxmlformats.org/officeDocument/2006/relationships/image"/><Relationship Target="embeddings/oleObject5.bin" Id="docRId10" Type="http://schemas.openxmlformats.org/officeDocument/2006/relationships/oleObject"/><Relationship TargetMode="External" Target="mailto:jeannemichel.andre@gmail.com" Id="docRId18" Type="http://schemas.openxmlformats.org/officeDocument/2006/relationships/hyperlink"/><Relationship Target="embeddings/oleObject1.bin" Id="docRId2" Type="http://schemas.openxmlformats.org/officeDocument/2006/relationships/oleObject"/></Relationships>
</file>